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4A26BB" w:rsidRPr="00A84ECD" w:rsidRDefault="00A84ECD" w:rsidP="00A84ECD">
      <w:pPr>
        <w:jc w:val="center"/>
        <w:rPr>
          <w:b/>
          <w:kern w:val="32"/>
          <w:sz w:val="28"/>
          <w:szCs w:val="28"/>
        </w:rPr>
      </w:pPr>
      <w:r w:rsidRPr="00A84ECD">
        <w:rPr>
          <w:b/>
          <w:kern w:val="32"/>
          <w:sz w:val="28"/>
          <w:szCs w:val="28"/>
        </w:rPr>
        <w:t>на</w:t>
      </w:r>
      <w:r w:rsidRPr="00A84ECD">
        <w:rPr>
          <w:b/>
          <w:sz w:val="28"/>
          <w:szCs w:val="28"/>
        </w:rPr>
        <w:t xml:space="preserve"> </w:t>
      </w:r>
      <w:r w:rsidR="00B8041A">
        <w:rPr>
          <w:b/>
          <w:sz w:val="28"/>
          <w:szCs w:val="28"/>
        </w:rPr>
        <w:t xml:space="preserve">отпуск </w:t>
      </w:r>
      <w:r w:rsidR="003270FA">
        <w:rPr>
          <w:b/>
          <w:sz w:val="28"/>
          <w:szCs w:val="28"/>
        </w:rPr>
        <w:t>лекарственных препаратов по льготным рецептам женщинам в период беременности</w:t>
      </w:r>
      <w:r w:rsidR="00CE5F36">
        <w:rPr>
          <w:b/>
          <w:sz w:val="28"/>
          <w:szCs w:val="28"/>
        </w:rPr>
        <w:t xml:space="preserve"> </w:t>
      </w:r>
      <w:r w:rsidRPr="00A84ECD">
        <w:rPr>
          <w:b/>
          <w:kern w:val="32"/>
          <w:sz w:val="28"/>
          <w:szCs w:val="28"/>
        </w:rPr>
        <w:t>путем запроса котировок в электронной форме</w:t>
      </w:r>
    </w:p>
    <w:p w:rsidR="00EB3EFB" w:rsidRPr="0094701F" w:rsidRDefault="007625C7" w:rsidP="00794A91">
      <w:pPr>
        <w:jc w:val="center"/>
        <w:rPr>
          <w:b/>
          <w:kern w:val="32"/>
          <w:sz w:val="28"/>
          <w:szCs w:val="28"/>
        </w:rPr>
      </w:pPr>
      <w:r w:rsidRPr="0094701F">
        <w:rPr>
          <w:b/>
          <w:kern w:val="32"/>
          <w:sz w:val="28"/>
          <w:szCs w:val="28"/>
        </w:rPr>
        <w:t>№</w:t>
      </w:r>
      <w:r w:rsidR="00E5669B">
        <w:rPr>
          <w:b/>
          <w:kern w:val="32"/>
          <w:sz w:val="28"/>
          <w:szCs w:val="28"/>
        </w:rPr>
        <w:t xml:space="preserve"> </w:t>
      </w:r>
      <w:r w:rsidR="003270FA">
        <w:rPr>
          <w:b/>
          <w:kern w:val="32"/>
          <w:sz w:val="28"/>
          <w:szCs w:val="28"/>
        </w:rPr>
        <w:t>085-19</w:t>
      </w:r>
    </w:p>
    <w:p w:rsidR="00EB3EFB" w:rsidRDefault="00EB3EFB" w:rsidP="00EB3EFB">
      <w:pPr>
        <w:rPr>
          <w:b/>
          <w:kern w:val="32"/>
          <w:sz w:val="32"/>
          <w:szCs w:val="32"/>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4"/>
        <w:gridCol w:w="7796"/>
      </w:tblGrid>
      <w:tr w:rsidR="004A26BB" w:rsidRPr="000C5200" w:rsidTr="00A0549C">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4"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6F57DE" w:rsidRPr="00FE2446">
              <w:rPr>
                <w:sz w:val="20"/>
                <w:szCs w:val="20"/>
              </w:rPr>
              <w:t xml:space="preserve"> </w:t>
            </w:r>
          </w:p>
        </w:tc>
      </w:tr>
      <w:tr w:rsidR="004A26BB" w:rsidRPr="000C5200" w:rsidTr="00A0549C">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4"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796"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A0549C">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4"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A0549C">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4"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A0549C">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4"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586717" w:rsidRPr="00FE2446">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tcPr>
          <w:p w:rsidR="004A26BB" w:rsidRPr="00FE2446" w:rsidRDefault="005F6EED"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proofErr w:type="spellStart"/>
              <w:r w:rsidR="00C7537F" w:rsidRPr="00FE2446">
                <w:rPr>
                  <w:rStyle w:val="a4"/>
                  <w:sz w:val="20"/>
                  <w:szCs w:val="20"/>
                  <w:lang w:val="en-US"/>
                </w:rPr>
                <w:t>gkb</w:t>
              </w:r>
              <w:proofErr w:type="spellEnd"/>
              <w:r w:rsidR="00C7537F" w:rsidRPr="00FE2446">
                <w:rPr>
                  <w:rStyle w:val="a4"/>
                  <w:sz w:val="20"/>
                  <w:szCs w:val="20"/>
                </w:rPr>
                <w:t>8.</w:t>
              </w:r>
              <w:proofErr w:type="spellStart"/>
              <w:r w:rsidR="00C7537F" w:rsidRPr="00FE2446">
                <w:rPr>
                  <w:rStyle w:val="a4"/>
                  <w:sz w:val="20"/>
                  <w:szCs w:val="20"/>
                  <w:lang w:val="en-US"/>
                </w:rPr>
                <w:t>ru</w:t>
              </w:r>
              <w:proofErr w:type="spellEnd"/>
            </w:hyperlink>
          </w:p>
        </w:tc>
      </w:tr>
      <w:tr w:rsidR="00C7537F" w:rsidRPr="000C5200" w:rsidTr="00A0549C">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4"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A0549C">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4"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rPr>
              <w:t xml:space="preserve"> </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Pr="00FE2446">
              <w:rPr>
                <w:b/>
                <w:sz w:val="20"/>
                <w:szCs w:val="20"/>
              </w:rPr>
              <w:t xml:space="preserve"> </w:t>
            </w:r>
            <w:proofErr w:type="gramStart"/>
            <w:r w:rsidR="003270FA" w:rsidRPr="00051095">
              <w:rPr>
                <w:sz w:val="20"/>
                <w:szCs w:val="20"/>
              </w:rPr>
              <w:t>О</w:t>
            </w:r>
            <w:r w:rsidR="00B8041A" w:rsidRPr="00051095">
              <w:rPr>
                <w:sz w:val="20"/>
              </w:rPr>
              <w:t>т</w:t>
            </w:r>
            <w:r w:rsidR="00B8041A" w:rsidRPr="005541FD">
              <w:rPr>
                <w:sz w:val="20"/>
              </w:rPr>
              <w:t xml:space="preserve">пуск </w:t>
            </w:r>
            <w:r w:rsidR="003270FA">
              <w:rPr>
                <w:sz w:val="20"/>
              </w:rPr>
              <w:t>лекарственных препаратов по льготным рецептам женщинам в период беременности</w:t>
            </w:r>
            <w:r w:rsidR="00B8041A" w:rsidRPr="005541FD">
              <w:rPr>
                <w:sz w:val="20"/>
              </w:rPr>
              <w:t xml:space="preserve"> </w:t>
            </w:r>
            <w:r w:rsidR="00943001" w:rsidRPr="00A87394">
              <w:rPr>
                <w:sz w:val="20"/>
                <w:szCs w:val="20"/>
              </w:rPr>
              <w:t xml:space="preserve">в соответствии с Постановлением Правительства РФ № 1233 от 31.12.2010г. «О порядке финансового обеспечения расходов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w:t>
            </w:r>
            <w:r w:rsidR="009806FB">
              <w:rPr>
                <w:sz w:val="20"/>
                <w:szCs w:val="20"/>
              </w:rPr>
              <w:t>по проведению профилактических</w:t>
            </w:r>
            <w:r w:rsidR="00943001" w:rsidRPr="00A87394">
              <w:rPr>
                <w:sz w:val="20"/>
                <w:szCs w:val="20"/>
              </w:rPr>
              <w:t xml:space="preserve"> </w:t>
            </w:r>
            <w:r w:rsidR="009806FB">
              <w:rPr>
                <w:sz w:val="20"/>
                <w:szCs w:val="20"/>
              </w:rPr>
              <w:t xml:space="preserve">медицинских осмотров </w:t>
            </w:r>
            <w:r w:rsidR="00943001" w:rsidRPr="00A87394">
              <w:rPr>
                <w:sz w:val="20"/>
                <w:szCs w:val="20"/>
              </w:rPr>
              <w:t>ребенка</w:t>
            </w:r>
            <w:proofErr w:type="gramEnd"/>
            <w:r w:rsidR="00943001" w:rsidRPr="00A87394">
              <w:rPr>
                <w:sz w:val="20"/>
                <w:szCs w:val="20"/>
              </w:rPr>
              <w:t xml:space="preserve"> в течение первого года жизни» в точках розничной торговли фармацевтической организации Поставщика в </w:t>
            </w:r>
            <w:proofErr w:type="gramStart"/>
            <w:r w:rsidR="00943001">
              <w:rPr>
                <w:sz w:val="20"/>
                <w:szCs w:val="20"/>
              </w:rPr>
              <w:t>г</w:t>
            </w:r>
            <w:proofErr w:type="gramEnd"/>
            <w:r w:rsidR="00943001">
              <w:rPr>
                <w:sz w:val="20"/>
                <w:szCs w:val="20"/>
              </w:rPr>
              <w:t>. Иркутске</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6A052F" w:rsidRPr="00FE2446">
              <w:rPr>
                <w:i/>
                <w:sz w:val="20"/>
                <w:szCs w:val="20"/>
              </w:rPr>
              <w:t xml:space="preserve"> </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A0549C">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4"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w:t>
            </w:r>
            <w:proofErr w:type="gramStart"/>
            <w:r w:rsidR="002C01FB" w:rsidRPr="00FE2446">
              <w:rPr>
                <w:b/>
                <w:sz w:val="20"/>
                <w:szCs w:val="20"/>
              </w:rPr>
              <w:t>2</w:t>
            </w:r>
            <w:proofErr w:type="gramEnd"/>
            <w:r w:rsidR="002C01FB" w:rsidRPr="00FE2446">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B8041A" w:rsidRPr="00FE2446" w:rsidRDefault="003270FA" w:rsidP="00BF5704">
            <w:pPr>
              <w:autoSpaceDE w:val="0"/>
              <w:autoSpaceDN w:val="0"/>
              <w:adjustRightInd w:val="0"/>
              <w:rPr>
                <w:sz w:val="20"/>
                <w:szCs w:val="20"/>
                <w:highlight w:val="yellow"/>
              </w:rPr>
            </w:pPr>
            <w:r w:rsidRPr="003270FA">
              <w:rPr>
                <w:sz w:val="20"/>
                <w:szCs w:val="20"/>
              </w:rPr>
              <w:t>47.73.10.000</w:t>
            </w:r>
          </w:p>
        </w:tc>
      </w:tr>
      <w:tr w:rsidR="005918EB" w:rsidRPr="000C5200" w:rsidTr="00A0549C">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4"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5918EB" w:rsidRPr="00FE2446" w:rsidRDefault="00B05744" w:rsidP="009B021D">
            <w:pPr>
              <w:autoSpaceDE w:val="0"/>
              <w:autoSpaceDN w:val="0"/>
              <w:adjustRightInd w:val="0"/>
              <w:rPr>
                <w:sz w:val="20"/>
                <w:szCs w:val="20"/>
              </w:rPr>
            </w:pPr>
            <w:r>
              <w:rPr>
                <w:sz w:val="20"/>
                <w:szCs w:val="20"/>
              </w:rPr>
              <w:t>6</w:t>
            </w:r>
            <w:r w:rsidR="003270FA">
              <w:rPr>
                <w:sz w:val="20"/>
                <w:szCs w:val="20"/>
              </w:rPr>
              <w:t>74</w:t>
            </w:r>
          </w:p>
        </w:tc>
      </w:tr>
      <w:tr w:rsidR="00673714" w:rsidRPr="000C5200" w:rsidTr="00A0549C">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4"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BB59D3" w:rsidRPr="00FE2446" w:rsidRDefault="003270FA" w:rsidP="009C297E">
            <w:pPr>
              <w:autoSpaceDE w:val="0"/>
              <w:autoSpaceDN w:val="0"/>
              <w:adjustRightInd w:val="0"/>
              <w:rPr>
                <w:sz w:val="20"/>
                <w:szCs w:val="20"/>
                <w:highlight w:val="yellow"/>
              </w:rPr>
            </w:pPr>
            <w:r w:rsidRPr="00317487">
              <w:rPr>
                <w:sz w:val="20"/>
                <w:szCs w:val="20"/>
              </w:rPr>
              <w:t>средства, полученные по родовым сертификатам</w:t>
            </w:r>
          </w:p>
        </w:tc>
      </w:tr>
      <w:tr w:rsidR="00673714" w:rsidRPr="000C5200" w:rsidTr="00A0549C">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4"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A80F46" w:rsidRPr="000C5200" w:rsidTr="00A0549C">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12.</w:t>
            </w:r>
          </w:p>
        </w:tc>
        <w:tc>
          <w:tcPr>
            <w:tcW w:w="2604" w:type="dxa"/>
            <w:tcBorders>
              <w:top w:val="single" w:sz="4" w:space="0" w:color="auto"/>
              <w:left w:val="single" w:sz="4" w:space="0" w:color="auto"/>
              <w:bottom w:val="single" w:sz="4" w:space="0" w:color="auto"/>
              <w:right w:val="single" w:sz="4" w:space="0" w:color="auto"/>
            </w:tcBorders>
          </w:tcPr>
          <w:p w:rsidR="00A80F46" w:rsidRPr="00FE2446" w:rsidRDefault="00A80F46" w:rsidP="00017099">
            <w:pPr>
              <w:autoSpaceDE w:val="0"/>
              <w:autoSpaceDN w:val="0"/>
              <w:adjustRightInd w:val="0"/>
              <w:outlineLvl w:val="1"/>
              <w:rPr>
                <w:b/>
                <w:sz w:val="20"/>
                <w:szCs w:val="20"/>
              </w:rPr>
            </w:pPr>
            <w:r w:rsidRPr="00FE2446">
              <w:rPr>
                <w:b/>
                <w:sz w:val="20"/>
                <w:szCs w:val="20"/>
              </w:rPr>
              <w:t>Место</w:t>
            </w:r>
            <w:r w:rsidR="00364D6A" w:rsidRPr="00FE2446">
              <w:rPr>
                <w:b/>
                <w:sz w:val="20"/>
                <w:szCs w:val="20"/>
              </w:rPr>
              <w:t xml:space="preserve"> и срок</w:t>
            </w:r>
            <w:r w:rsidRPr="00FE2446">
              <w:rPr>
                <w:b/>
                <w:sz w:val="20"/>
                <w:szCs w:val="20"/>
              </w:rPr>
              <w:t xml:space="preserve"> поставки товара, выполнения работ</w:t>
            </w:r>
            <w:r w:rsidR="00F97358" w:rsidRPr="00FE2446">
              <w:rPr>
                <w:b/>
                <w:sz w:val="20"/>
                <w:szCs w:val="20"/>
              </w:rPr>
              <w:t>ы</w:t>
            </w:r>
            <w:r w:rsidRPr="00FE2446">
              <w:rPr>
                <w:b/>
                <w:sz w:val="20"/>
                <w:szCs w:val="20"/>
              </w:rPr>
              <w:t>, оказания услуг</w:t>
            </w:r>
            <w:r w:rsidR="00F97358" w:rsidRPr="00FE2446">
              <w:rPr>
                <w:b/>
                <w:sz w:val="20"/>
                <w:szCs w:val="20"/>
              </w:rPr>
              <w:t>и:</w:t>
            </w:r>
          </w:p>
        </w:tc>
        <w:tc>
          <w:tcPr>
            <w:tcW w:w="7796" w:type="dxa"/>
            <w:tcBorders>
              <w:top w:val="single" w:sz="4" w:space="0" w:color="auto"/>
              <w:left w:val="single" w:sz="4" w:space="0" w:color="auto"/>
              <w:bottom w:val="single" w:sz="4" w:space="0" w:color="auto"/>
              <w:right w:val="single" w:sz="4" w:space="0" w:color="auto"/>
            </w:tcBorders>
          </w:tcPr>
          <w:p w:rsidR="00A86B2C" w:rsidRPr="0058547E" w:rsidRDefault="00A86B2C" w:rsidP="0019621F">
            <w:pPr>
              <w:jc w:val="both"/>
              <w:rPr>
                <w:sz w:val="20"/>
                <w:szCs w:val="20"/>
              </w:rPr>
            </w:pPr>
            <w:r w:rsidRPr="0058547E">
              <w:rPr>
                <w:sz w:val="20"/>
                <w:szCs w:val="20"/>
              </w:rPr>
              <w:t>Отпуск лекарственных препаратов производится с момента подписания договора по 3</w:t>
            </w:r>
            <w:r>
              <w:rPr>
                <w:sz w:val="20"/>
                <w:szCs w:val="20"/>
              </w:rPr>
              <w:t>0</w:t>
            </w:r>
            <w:r w:rsidRPr="0058547E">
              <w:rPr>
                <w:sz w:val="20"/>
                <w:szCs w:val="20"/>
              </w:rPr>
              <w:t>.</w:t>
            </w:r>
            <w:r>
              <w:rPr>
                <w:sz w:val="20"/>
                <w:szCs w:val="20"/>
              </w:rPr>
              <w:t>09</w:t>
            </w:r>
            <w:r w:rsidRPr="0058547E">
              <w:rPr>
                <w:sz w:val="20"/>
                <w:szCs w:val="20"/>
              </w:rPr>
              <w:t>.201</w:t>
            </w:r>
            <w:r>
              <w:rPr>
                <w:sz w:val="20"/>
                <w:szCs w:val="20"/>
              </w:rPr>
              <w:t>9</w:t>
            </w:r>
            <w:r w:rsidRPr="0058547E">
              <w:rPr>
                <w:sz w:val="20"/>
                <w:szCs w:val="20"/>
              </w:rPr>
              <w:t xml:space="preserve">г. по адресу фактического </w:t>
            </w:r>
            <w:proofErr w:type="gramStart"/>
            <w:r w:rsidRPr="0058547E">
              <w:rPr>
                <w:sz w:val="20"/>
                <w:szCs w:val="20"/>
              </w:rPr>
              <w:t>местонахождения точек розничной торговли фармацевтической организации Исполнителя</w:t>
            </w:r>
            <w:proofErr w:type="gramEnd"/>
            <w:r w:rsidRPr="0058547E">
              <w:rPr>
                <w:sz w:val="20"/>
                <w:szCs w:val="20"/>
              </w:rPr>
              <w:t xml:space="preserve"> в г. Иркутске.</w:t>
            </w:r>
          </w:p>
          <w:p w:rsidR="00B8041A" w:rsidRPr="00B8041A" w:rsidRDefault="00A86B2C" w:rsidP="00A86B2C">
            <w:pPr>
              <w:pStyle w:val="ConsNonformat"/>
              <w:widowControl/>
              <w:tabs>
                <w:tab w:val="num" w:pos="0"/>
              </w:tabs>
              <w:jc w:val="both"/>
            </w:pPr>
            <w:r w:rsidRPr="0058547E">
              <w:rPr>
                <w:rFonts w:ascii="Times New Roman" w:hAnsi="Times New Roman"/>
              </w:rPr>
              <w:t xml:space="preserve">Условия </w:t>
            </w:r>
            <w:r w:rsidR="004E7885">
              <w:rPr>
                <w:rFonts w:ascii="Times New Roman" w:hAnsi="Times New Roman"/>
              </w:rPr>
              <w:t>отпуска</w:t>
            </w:r>
            <w:r w:rsidRPr="0058547E">
              <w:rPr>
                <w:rFonts w:ascii="Times New Roman" w:hAnsi="Times New Roman"/>
              </w:rPr>
              <w:t xml:space="preserve">: бесперебойный отпуск лекарственных препаратов фармацевтической организацией Исполнителя </w:t>
            </w:r>
            <w:r w:rsidRPr="00CE5F36">
              <w:rPr>
                <w:rFonts w:ascii="Times New Roman" w:hAnsi="Times New Roman"/>
              </w:rPr>
              <w:t>при предъявлении рецептурного бланка лечебного учреждения</w:t>
            </w:r>
            <w:r w:rsidR="00CE5F36">
              <w:rPr>
                <w:rFonts w:ascii="Times New Roman" w:hAnsi="Times New Roman"/>
              </w:rPr>
              <w:t>.</w:t>
            </w:r>
          </w:p>
          <w:p w:rsidR="002339E1" w:rsidRPr="00B8041A" w:rsidRDefault="00B8041A" w:rsidP="004E7885">
            <w:pPr>
              <w:jc w:val="both"/>
              <w:rPr>
                <w:sz w:val="20"/>
                <w:szCs w:val="20"/>
              </w:rPr>
            </w:pPr>
            <w:r w:rsidRPr="00B8041A">
              <w:rPr>
                <w:sz w:val="20"/>
                <w:szCs w:val="20"/>
              </w:rPr>
              <w:t xml:space="preserve">Срок поставки (период отпуска): </w:t>
            </w:r>
            <w:r w:rsidRPr="00CE5F36">
              <w:rPr>
                <w:sz w:val="20"/>
                <w:szCs w:val="20"/>
              </w:rPr>
              <w:t xml:space="preserve">с </w:t>
            </w:r>
            <w:r w:rsidR="00CE5F36">
              <w:rPr>
                <w:sz w:val="20"/>
                <w:szCs w:val="20"/>
              </w:rPr>
              <w:t>момента подписания договора</w:t>
            </w:r>
            <w:r w:rsidRPr="00B8041A">
              <w:rPr>
                <w:sz w:val="20"/>
                <w:szCs w:val="20"/>
              </w:rPr>
              <w:t xml:space="preserve"> по 3</w:t>
            </w:r>
            <w:r w:rsidR="00CE5F36">
              <w:rPr>
                <w:sz w:val="20"/>
                <w:szCs w:val="20"/>
              </w:rPr>
              <w:t>0</w:t>
            </w:r>
            <w:r w:rsidRPr="00B8041A">
              <w:rPr>
                <w:sz w:val="20"/>
                <w:szCs w:val="20"/>
              </w:rPr>
              <w:t>.0</w:t>
            </w:r>
            <w:r w:rsidR="00CE5F36">
              <w:rPr>
                <w:sz w:val="20"/>
                <w:szCs w:val="20"/>
              </w:rPr>
              <w:t>9</w:t>
            </w:r>
            <w:r w:rsidRPr="00B8041A">
              <w:rPr>
                <w:sz w:val="20"/>
                <w:szCs w:val="20"/>
              </w:rPr>
              <w:t>.2019г.</w:t>
            </w:r>
          </w:p>
        </w:tc>
      </w:tr>
      <w:tr w:rsidR="00A80F46" w:rsidRPr="000C5200" w:rsidTr="00A0549C">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4"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r w:rsidR="006A052F" w:rsidRPr="00FE2446">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tcPr>
          <w:p w:rsidR="00A80F46" w:rsidRPr="00FE2446" w:rsidRDefault="00E57824" w:rsidP="0019621F">
            <w:pPr>
              <w:tabs>
                <w:tab w:val="left" w:pos="6022"/>
              </w:tabs>
              <w:ind w:right="72"/>
              <w:rPr>
                <w:sz w:val="20"/>
                <w:szCs w:val="20"/>
              </w:rPr>
            </w:pPr>
            <w:r>
              <w:rPr>
                <w:sz w:val="20"/>
                <w:szCs w:val="20"/>
              </w:rPr>
              <w:t>649 138,58</w:t>
            </w:r>
            <w:r w:rsidR="00A465CE">
              <w:rPr>
                <w:sz w:val="20"/>
                <w:szCs w:val="20"/>
              </w:rPr>
              <w:t xml:space="preserve"> </w:t>
            </w:r>
            <w:r w:rsidR="00BF5704">
              <w:rPr>
                <w:sz w:val="20"/>
                <w:szCs w:val="20"/>
              </w:rPr>
              <w:t xml:space="preserve"> </w:t>
            </w:r>
            <w:r w:rsidR="008F1AED" w:rsidRPr="00FE2446">
              <w:rPr>
                <w:sz w:val="20"/>
                <w:szCs w:val="20"/>
              </w:rPr>
              <w:t>руб.</w:t>
            </w:r>
            <w:r w:rsidR="00A84ECD" w:rsidRPr="00FE2446">
              <w:rPr>
                <w:sz w:val="20"/>
                <w:szCs w:val="20"/>
              </w:rPr>
              <w:t xml:space="preserve"> (</w:t>
            </w:r>
            <w:r w:rsidR="0019621F">
              <w:rPr>
                <w:sz w:val="20"/>
                <w:szCs w:val="20"/>
              </w:rPr>
              <w:t>шестьсот сорок девять</w:t>
            </w:r>
            <w:r>
              <w:rPr>
                <w:sz w:val="20"/>
                <w:szCs w:val="20"/>
              </w:rPr>
              <w:t xml:space="preserve"> тысяч сто тридцать восемь рублей пятьдесят восемь копеек</w:t>
            </w:r>
            <w:r w:rsidR="0060435A">
              <w:rPr>
                <w:sz w:val="20"/>
                <w:szCs w:val="20"/>
              </w:rPr>
              <w:t>)</w:t>
            </w:r>
          </w:p>
        </w:tc>
      </w:tr>
      <w:tr w:rsidR="006340F8" w:rsidRPr="000C5200" w:rsidTr="00A0549C">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4"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 xml:space="preserve">Информация о валюте, используемой для формирования НМЦД и </w:t>
            </w:r>
            <w:r w:rsidRPr="00FE2446">
              <w:rPr>
                <w:b/>
                <w:sz w:val="20"/>
                <w:szCs w:val="20"/>
              </w:rPr>
              <w:lastRenderedPageBreak/>
              <w:t>расчета с поставщиком (подрядчиком, исполнителем):</w:t>
            </w:r>
          </w:p>
        </w:tc>
        <w:tc>
          <w:tcPr>
            <w:tcW w:w="7796"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lastRenderedPageBreak/>
              <w:t>Российский рубль</w:t>
            </w:r>
          </w:p>
        </w:tc>
      </w:tr>
      <w:tr w:rsidR="00DA0DFA" w:rsidRPr="000C5200" w:rsidTr="00A0549C">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lastRenderedPageBreak/>
              <w:t>15.</w:t>
            </w:r>
          </w:p>
        </w:tc>
        <w:tc>
          <w:tcPr>
            <w:tcW w:w="2604"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796"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t>Требование не установлено</w:t>
            </w:r>
          </w:p>
          <w:p w:rsidR="00A76857" w:rsidRPr="00FE2446" w:rsidRDefault="00A76857" w:rsidP="00087614">
            <w:pPr>
              <w:jc w:val="both"/>
              <w:rPr>
                <w:sz w:val="20"/>
                <w:szCs w:val="20"/>
                <w:lang w:val="en-US"/>
              </w:rPr>
            </w:pPr>
          </w:p>
        </w:tc>
      </w:tr>
      <w:tr w:rsidR="00F650E1" w:rsidRPr="000C5200" w:rsidTr="00A0549C">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16.</w:t>
            </w:r>
          </w:p>
        </w:tc>
        <w:tc>
          <w:tcPr>
            <w:tcW w:w="2604"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tcPr>
          <w:p w:rsidR="00A76857" w:rsidRPr="00FE2446" w:rsidRDefault="00F650E1" w:rsidP="00E57824">
            <w:pPr>
              <w:jc w:val="both"/>
              <w:rPr>
                <w:sz w:val="20"/>
                <w:szCs w:val="20"/>
              </w:rPr>
            </w:pPr>
            <w:proofErr w:type="gramStart"/>
            <w:r w:rsidRPr="00FE2446">
              <w:rPr>
                <w:sz w:val="20"/>
                <w:szCs w:val="20"/>
              </w:rPr>
              <w:t>С даты публикации</w:t>
            </w:r>
            <w:proofErr w:type="gramEnd"/>
            <w:r w:rsidRPr="00FE2446">
              <w:rPr>
                <w:sz w:val="20"/>
                <w:szCs w:val="20"/>
              </w:rPr>
              <w:t xml:space="preserve">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Pr="00FE2446">
              <w:rPr>
                <w:sz w:val="20"/>
                <w:szCs w:val="20"/>
              </w:rPr>
              <w:t xml:space="preserve"> </w:t>
            </w:r>
            <w:hyperlink r:id="rId9"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Pr="00FE2446">
              <w:rPr>
                <w:sz w:val="20"/>
                <w:szCs w:val="20"/>
              </w:rPr>
              <w:t xml:space="preserve"> </w:t>
            </w:r>
            <w:r w:rsidRPr="00FE2446">
              <w:rPr>
                <w:b/>
                <w:sz w:val="20"/>
                <w:szCs w:val="20"/>
              </w:rPr>
              <w:t>«</w:t>
            </w:r>
            <w:r w:rsidR="00E57824">
              <w:rPr>
                <w:b/>
                <w:sz w:val="20"/>
                <w:szCs w:val="20"/>
              </w:rPr>
              <w:t>17</w:t>
            </w:r>
            <w:r w:rsidRPr="00FE2446">
              <w:rPr>
                <w:b/>
                <w:sz w:val="20"/>
                <w:szCs w:val="20"/>
              </w:rPr>
              <w:t>»</w:t>
            </w:r>
            <w:r w:rsidR="008F1AED" w:rsidRPr="00FE2446">
              <w:rPr>
                <w:b/>
                <w:sz w:val="20"/>
                <w:szCs w:val="20"/>
              </w:rPr>
              <w:t xml:space="preserve"> </w:t>
            </w:r>
            <w:r w:rsidR="00E57824">
              <w:rPr>
                <w:b/>
                <w:sz w:val="20"/>
                <w:szCs w:val="20"/>
              </w:rPr>
              <w:t>мая</w:t>
            </w:r>
            <w:r w:rsidRPr="00FE2446">
              <w:rPr>
                <w:b/>
                <w:sz w:val="20"/>
                <w:szCs w:val="20"/>
              </w:rPr>
              <w:t xml:space="preserve"> 201</w:t>
            </w:r>
            <w:r w:rsidR="00D16914">
              <w:rPr>
                <w:b/>
                <w:sz w:val="20"/>
                <w:szCs w:val="20"/>
              </w:rPr>
              <w:t>9</w:t>
            </w:r>
            <w:r w:rsidRPr="00FE2446">
              <w:rPr>
                <w:b/>
                <w:sz w:val="20"/>
                <w:szCs w:val="20"/>
              </w:rPr>
              <w:t xml:space="preserve"> года  по «</w:t>
            </w:r>
            <w:r w:rsidR="00E57824">
              <w:rPr>
                <w:b/>
                <w:sz w:val="20"/>
                <w:szCs w:val="20"/>
              </w:rPr>
              <w:t>27</w:t>
            </w:r>
            <w:r w:rsidRPr="00FE2446">
              <w:rPr>
                <w:b/>
                <w:sz w:val="20"/>
                <w:szCs w:val="20"/>
              </w:rPr>
              <w:t xml:space="preserve">» </w:t>
            </w:r>
            <w:r w:rsidR="00E57824">
              <w:rPr>
                <w:b/>
                <w:sz w:val="20"/>
                <w:szCs w:val="20"/>
              </w:rPr>
              <w:t>мая</w:t>
            </w:r>
            <w:r w:rsidRPr="00FE2446">
              <w:rPr>
                <w:b/>
                <w:sz w:val="20"/>
                <w:szCs w:val="20"/>
              </w:rPr>
              <w:t xml:space="preserve"> 201</w:t>
            </w:r>
            <w:r w:rsidR="00495A4D">
              <w:rPr>
                <w:b/>
                <w:sz w:val="20"/>
                <w:szCs w:val="20"/>
              </w:rPr>
              <w:t>9</w:t>
            </w:r>
            <w:r w:rsidRPr="00FE2446">
              <w:rPr>
                <w:b/>
                <w:sz w:val="20"/>
                <w:szCs w:val="20"/>
              </w:rPr>
              <w:t xml:space="preserve"> года </w:t>
            </w:r>
            <w:r w:rsidR="00B15951" w:rsidRPr="00FE2446">
              <w:rPr>
                <w:sz w:val="20"/>
                <w:szCs w:val="20"/>
              </w:rPr>
              <w:t>до 09</w:t>
            </w:r>
            <w:r w:rsidRPr="00FE2446">
              <w:rPr>
                <w:sz w:val="20"/>
                <w:szCs w:val="20"/>
              </w:rPr>
              <w:t>.00  (время иркутское)</w:t>
            </w:r>
          </w:p>
        </w:tc>
      </w:tr>
      <w:tr w:rsidR="00F650E1" w:rsidRPr="000C5200" w:rsidTr="00A0549C">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17.</w:t>
            </w:r>
          </w:p>
        </w:tc>
        <w:tc>
          <w:tcPr>
            <w:tcW w:w="2604"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Место предоставления </w:t>
            </w:r>
            <w:r w:rsidR="00715EF9" w:rsidRPr="00FE2446">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tcPr>
          <w:p w:rsidR="00DB4AD3" w:rsidRPr="00FE2446" w:rsidRDefault="00F650E1" w:rsidP="009C327E">
            <w:pPr>
              <w:jc w:val="both"/>
              <w:rPr>
                <w:sz w:val="20"/>
                <w:szCs w:val="20"/>
              </w:rPr>
            </w:pPr>
            <w:r w:rsidRPr="00FE2446">
              <w:rPr>
                <w:sz w:val="20"/>
                <w:szCs w:val="20"/>
              </w:rPr>
              <w:t xml:space="preserve">Документация размещена в ЕИС </w:t>
            </w:r>
            <w:hyperlink r:id="rId10"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Pr="00FE2446">
              <w:rPr>
                <w:sz w:val="20"/>
                <w:szCs w:val="20"/>
              </w:rPr>
              <w:t xml:space="preserve">  и на </w:t>
            </w:r>
            <w:r w:rsidR="00ED57EB" w:rsidRPr="00FE2446">
              <w:rPr>
                <w:sz w:val="20"/>
                <w:szCs w:val="20"/>
              </w:rPr>
              <w:t xml:space="preserve">электронной площадке (далее – </w:t>
            </w:r>
            <w:r w:rsidRPr="00FE2446">
              <w:rPr>
                <w:sz w:val="20"/>
                <w:szCs w:val="20"/>
              </w:rPr>
              <w:t>ЭП</w:t>
            </w:r>
            <w:r w:rsidR="00ED57EB" w:rsidRPr="00FE2446">
              <w:rPr>
                <w:sz w:val="20"/>
                <w:szCs w:val="20"/>
              </w:rPr>
              <w:t>)</w:t>
            </w:r>
            <w:r w:rsidRPr="00FE2446">
              <w:rPr>
                <w:sz w:val="20"/>
                <w:szCs w:val="20"/>
              </w:rPr>
              <w:t xml:space="preserve"> «ОТС.</w:t>
            </w:r>
            <w:r w:rsidRPr="00FE2446">
              <w:rPr>
                <w:sz w:val="20"/>
                <w:szCs w:val="20"/>
                <w:lang w:val="en-US"/>
              </w:rPr>
              <w:t>RU</w:t>
            </w:r>
            <w:r w:rsidRPr="00FE2446">
              <w:rPr>
                <w:sz w:val="20"/>
                <w:szCs w:val="20"/>
              </w:rPr>
              <w:t>» в сети «Интернет»</w:t>
            </w:r>
          </w:p>
        </w:tc>
      </w:tr>
      <w:tr w:rsidR="00F650E1" w:rsidRPr="000C5200" w:rsidTr="00A0549C">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4"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w:t>
            </w:r>
            <w:proofErr w:type="gramStart"/>
            <w:r w:rsidRPr="00FE2446">
              <w:rPr>
                <w:sz w:val="20"/>
                <w:szCs w:val="20"/>
              </w:rPr>
              <w:t>с даты размещения</w:t>
            </w:r>
            <w:proofErr w:type="gramEnd"/>
            <w:r w:rsidRPr="00FE2446">
              <w:rPr>
                <w:sz w:val="20"/>
                <w:szCs w:val="20"/>
              </w:rPr>
              <w:t xml:space="preserve">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A0549C">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4"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A76857" w:rsidRPr="00FE2446">
              <w:rPr>
                <w:sz w:val="20"/>
                <w:szCs w:val="20"/>
                <w:lang w:val="en-US"/>
              </w:rPr>
              <w:t xml:space="preserve"> </w:t>
            </w:r>
            <w:proofErr w:type="spellStart"/>
            <w:r w:rsidR="00A76857" w:rsidRPr="00FE2446">
              <w:rPr>
                <w:sz w:val="20"/>
                <w:szCs w:val="20"/>
                <w:lang w:val="en-US"/>
              </w:rPr>
              <w:t>установлено</w:t>
            </w:r>
            <w:proofErr w:type="spellEnd"/>
          </w:p>
        </w:tc>
      </w:tr>
      <w:tr w:rsidR="008C6E38" w:rsidRPr="000C5200" w:rsidTr="00A0549C">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796"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ED57EB" w:rsidP="006F57DE">
            <w:pPr>
              <w:autoSpaceDE w:val="0"/>
              <w:autoSpaceDN w:val="0"/>
              <w:adjustRightInd w:val="0"/>
              <w:jc w:val="both"/>
              <w:rPr>
                <w:sz w:val="20"/>
                <w:szCs w:val="20"/>
              </w:rPr>
            </w:pPr>
            <w:r w:rsidRPr="00FE2446">
              <w:rPr>
                <w:sz w:val="20"/>
                <w:szCs w:val="20"/>
              </w:rPr>
              <w:t xml:space="preserve">    </w:t>
            </w:r>
            <w:r w:rsidR="008C6E38"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2337A3" w:rsidP="007C0DB3">
            <w:pPr>
              <w:jc w:val="both"/>
              <w:rPr>
                <w:sz w:val="20"/>
                <w:szCs w:val="20"/>
              </w:rPr>
            </w:pPr>
            <w:r w:rsidRPr="00FE2446">
              <w:rPr>
                <w:b/>
                <w:sz w:val="20"/>
                <w:szCs w:val="20"/>
              </w:rPr>
              <w:t xml:space="preserve">   </w:t>
            </w:r>
            <w:r w:rsidR="00D844FA" w:rsidRPr="00FE2446">
              <w:rPr>
                <w:sz w:val="20"/>
                <w:szCs w:val="20"/>
              </w:rPr>
              <w:t xml:space="preserve">   </w:t>
            </w:r>
            <w:r w:rsidR="008C6E38"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D844FA" w:rsidP="007C0DB3">
            <w:pPr>
              <w:jc w:val="both"/>
              <w:rPr>
                <w:sz w:val="20"/>
                <w:szCs w:val="20"/>
              </w:rPr>
            </w:pPr>
            <w:r w:rsidRPr="00FE2446">
              <w:rPr>
                <w:sz w:val="20"/>
                <w:szCs w:val="20"/>
              </w:rPr>
              <w:t xml:space="preserve">   </w:t>
            </w:r>
            <w:proofErr w:type="gramStart"/>
            <w:r w:rsidR="008C6E38"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r w:rsidR="00500889" w:rsidRPr="00FE2446">
              <w:rPr>
                <w:sz w:val="20"/>
                <w:szCs w:val="20"/>
              </w:rPr>
              <w:t xml:space="preserve">  </w:t>
            </w:r>
            <w:proofErr w:type="gramEnd"/>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00325DC3" w:rsidRPr="00FE2446">
              <w:rPr>
                <w:b/>
                <w:sz w:val="20"/>
                <w:szCs w:val="20"/>
              </w:rPr>
              <w:t xml:space="preserve"> </w:t>
            </w:r>
            <w:r w:rsidRPr="00FE2446">
              <w:rPr>
                <w:sz w:val="20"/>
                <w:szCs w:val="20"/>
              </w:rPr>
              <w:t>«</w:t>
            </w:r>
            <w:r w:rsidR="00E57824">
              <w:rPr>
                <w:sz w:val="20"/>
                <w:szCs w:val="20"/>
              </w:rPr>
              <w:t>17</w:t>
            </w:r>
            <w:r w:rsidRPr="00FE2446">
              <w:rPr>
                <w:sz w:val="20"/>
                <w:szCs w:val="20"/>
              </w:rPr>
              <w:t xml:space="preserve">» </w:t>
            </w:r>
            <w:r w:rsidR="00E57824">
              <w:rPr>
                <w:sz w:val="20"/>
                <w:szCs w:val="20"/>
              </w:rPr>
              <w:t>мая</w:t>
            </w:r>
            <w:r w:rsidRPr="00FE2446">
              <w:rPr>
                <w:sz w:val="20"/>
                <w:szCs w:val="20"/>
              </w:rPr>
              <w:t xml:space="preserve"> 201</w:t>
            </w:r>
            <w:r w:rsidR="00D16914">
              <w:rPr>
                <w:sz w:val="20"/>
                <w:szCs w:val="20"/>
              </w:rPr>
              <w:t>9</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E57824">
            <w:pPr>
              <w:jc w:val="both"/>
              <w:rPr>
                <w:sz w:val="20"/>
                <w:szCs w:val="20"/>
              </w:rPr>
            </w:pPr>
            <w:r w:rsidRPr="00FE2446">
              <w:rPr>
                <w:bCs/>
                <w:sz w:val="20"/>
                <w:szCs w:val="20"/>
              </w:rPr>
              <w:t>«</w:t>
            </w:r>
            <w:r w:rsidR="00E57824">
              <w:rPr>
                <w:bCs/>
                <w:sz w:val="20"/>
                <w:szCs w:val="20"/>
              </w:rPr>
              <w:t>27</w:t>
            </w:r>
            <w:r w:rsidRPr="00FE2446">
              <w:rPr>
                <w:bCs/>
                <w:sz w:val="20"/>
                <w:szCs w:val="20"/>
              </w:rPr>
              <w:t xml:space="preserve">» </w:t>
            </w:r>
            <w:r w:rsidR="00E57824">
              <w:rPr>
                <w:bCs/>
                <w:sz w:val="20"/>
                <w:szCs w:val="20"/>
              </w:rPr>
              <w:t>мая</w:t>
            </w:r>
            <w:r w:rsidR="00472BA2" w:rsidRPr="00FE2446">
              <w:rPr>
                <w:bCs/>
                <w:sz w:val="20"/>
                <w:szCs w:val="20"/>
              </w:rPr>
              <w:t xml:space="preserve"> </w:t>
            </w:r>
            <w:r w:rsidRPr="00FE2446">
              <w:rPr>
                <w:bCs/>
                <w:sz w:val="20"/>
                <w:szCs w:val="20"/>
              </w:rPr>
              <w:t>201</w:t>
            </w:r>
            <w:r w:rsidR="00495A4D">
              <w:rPr>
                <w:bCs/>
                <w:sz w:val="20"/>
                <w:szCs w:val="20"/>
              </w:rPr>
              <w:t>9</w:t>
            </w:r>
            <w:r w:rsidRPr="00FE2446">
              <w:rPr>
                <w:bCs/>
                <w:sz w:val="20"/>
                <w:szCs w:val="20"/>
              </w:rPr>
              <w:t xml:space="preserve"> года 09:00 часов (время иркутское)</w:t>
            </w:r>
          </w:p>
        </w:tc>
      </w:tr>
      <w:tr w:rsidR="00E33A6C" w:rsidRPr="000C5200" w:rsidTr="00A0549C">
        <w:tc>
          <w:tcPr>
            <w:tcW w:w="516" w:type="dxa"/>
            <w:tcBorders>
              <w:top w:val="single" w:sz="4" w:space="0" w:color="auto"/>
              <w:left w:val="single" w:sz="4" w:space="0" w:color="auto"/>
              <w:bottom w:val="single" w:sz="4" w:space="0" w:color="auto"/>
              <w:right w:val="single" w:sz="4" w:space="0" w:color="auto"/>
            </w:tcBorders>
          </w:tcPr>
          <w:p w:rsidR="00E33A6C" w:rsidRPr="00FE2446" w:rsidRDefault="00472BA2" w:rsidP="008C538C">
            <w:pPr>
              <w:autoSpaceDE w:val="0"/>
              <w:autoSpaceDN w:val="0"/>
              <w:adjustRightInd w:val="0"/>
              <w:jc w:val="center"/>
              <w:outlineLvl w:val="1"/>
              <w:rPr>
                <w:sz w:val="20"/>
                <w:szCs w:val="20"/>
              </w:rPr>
            </w:pPr>
            <w:r w:rsidRPr="00FE2446">
              <w:rPr>
                <w:sz w:val="20"/>
                <w:szCs w:val="20"/>
              </w:rPr>
              <w:t>2</w:t>
            </w:r>
            <w:r w:rsidR="008C538C" w:rsidRPr="00FE2446">
              <w:rPr>
                <w:sz w:val="20"/>
                <w:szCs w:val="20"/>
              </w:rPr>
              <w:t>1</w:t>
            </w:r>
            <w:r w:rsidR="00FC0510" w:rsidRPr="00FE2446">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0297A" w:rsidRPr="00FE2446" w:rsidRDefault="00FC0510" w:rsidP="00017099">
            <w:pPr>
              <w:autoSpaceDE w:val="0"/>
              <w:autoSpaceDN w:val="0"/>
              <w:adjustRightInd w:val="0"/>
              <w:outlineLvl w:val="1"/>
              <w:rPr>
                <w:b/>
                <w:sz w:val="20"/>
                <w:szCs w:val="20"/>
              </w:rPr>
            </w:pPr>
            <w:r w:rsidRPr="00FE2446">
              <w:rPr>
                <w:b/>
                <w:sz w:val="20"/>
                <w:szCs w:val="20"/>
              </w:rPr>
              <w:t>В соответствии с подпунктом 2 пункта 5.1 Положения</w:t>
            </w:r>
            <w:r w:rsidR="000A04AE" w:rsidRPr="00FE2446">
              <w:rPr>
                <w:b/>
                <w:sz w:val="20"/>
                <w:szCs w:val="20"/>
              </w:rPr>
              <w:t>, у</w:t>
            </w:r>
            <w:r w:rsidRPr="00FE2446">
              <w:rPr>
                <w:b/>
                <w:sz w:val="20"/>
                <w:szCs w:val="20"/>
              </w:rPr>
              <w:t xml:space="preserve">частниками закупки могут быть только </w:t>
            </w:r>
            <w:r w:rsidR="000A04AE" w:rsidRPr="00FE2446">
              <w:rPr>
                <w:b/>
                <w:sz w:val="20"/>
                <w:szCs w:val="20"/>
              </w:rPr>
              <w:t>субъекты малого и среднего предпринимательства:</w:t>
            </w:r>
          </w:p>
        </w:tc>
        <w:tc>
          <w:tcPr>
            <w:tcW w:w="7796" w:type="dxa"/>
            <w:tcBorders>
              <w:top w:val="single" w:sz="4" w:space="0" w:color="auto"/>
              <w:left w:val="single" w:sz="4" w:space="0" w:color="auto"/>
              <w:bottom w:val="single" w:sz="4" w:space="0" w:color="auto"/>
              <w:right w:val="single" w:sz="4" w:space="0" w:color="auto"/>
            </w:tcBorders>
          </w:tcPr>
          <w:p w:rsidR="00E33A6C" w:rsidRPr="00FE2446" w:rsidRDefault="000A04AE" w:rsidP="007C0DB3">
            <w:pPr>
              <w:jc w:val="both"/>
              <w:rPr>
                <w:sz w:val="20"/>
                <w:szCs w:val="20"/>
              </w:rPr>
            </w:pPr>
            <w:r w:rsidRPr="00FE2446">
              <w:rPr>
                <w:sz w:val="20"/>
                <w:szCs w:val="20"/>
              </w:rPr>
              <w:t>Требование не установлено</w:t>
            </w:r>
            <w:r w:rsidR="00EE2EF6" w:rsidRPr="00FE2446">
              <w:rPr>
                <w:sz w:val="20"/>
                <w:szCs w:val="20"/>
              </w:rPr>
              <w:t xml:space="preserve"> </w:t>
            </w:r>
          </w:p>
        </w:tc>
      </w:tr>
      <w:tr w:rsidR="000A04AE" w:rsidRPr="000C5200" w:rsidTr="00A0549C">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796" w:type="dxa"/>
            <w:tcBorders>
              <w:top w:val="single" w:sz="4" w:space="0" w:color="auto"/>
              <w:left w:val="single" w:sz="4" w:space="0" w:color="auto"/>
              <w:bottom w:val="single" w:sz="4" w:space="0" w:color="auto"/>
              <w:right w:val="single" w:sz="4" w:space="0" w:color="auto"/>
            </w:tcBorders>
          </w:tcPr>
          <w:p w:rsidR="000A04AE" w:rsidRPr="00FE2446" w:rsidRDefault="000A04AE" w:rsidP="007C0DB3">
            <w:pPr>
              <w:autoSpaceDE w:val="0"/>
              <w:autoSpaceDN w:val="0"/>
              <w:adjustRightInd w:val="0"/>
              <w:jc w:val="both"/>
              <w:outlineLvl w:val="1"/>
              <w:rPr>
                <w:sz w:val="20"/>
                <w:szCs w:val="20"/>
              </w:rPr>
            </w:pPr>
            <w:r w:rsidRPr="00FE2446">
              <w:rPr>
                <w:sz w:val="20"/>
                <w:szCs w:val="20"/>
              </w:rPr>
              <w:t>ЭП «ОТС.</w:t>
            </w:r>
            <w:r w:rsidRPr="00FE2446">
              <w:rPr>
                <w:sz w:val="20"/>
                <w:szCs w:val="20"/>
                <w:lang w:val="en-US"/>
              </w:rPr>
              <w:t>RU</w:t>
            </w:r>
            <w:r w:rsidRPr="00FE2446">
              <w:rPr>
                <w:sz w:val="20"/>
                <w:szCs w:val="20"/>
              </w:rPr>
              <w:t xml:space="preserve">» по адресу в сети Интернет: </w:t>
            </w:r>
            <w:hyperlink r:id="rId11" w:history="1">
              <w:r w:rsidRPr="00FE2446">
                <w:rPr>
                  <w:rStyle w:val="a4"/>
                  <w:sz w:val="20"/>
                  <w:szCs w:val="20"/>
                </w:rPr>
                <w:t>http://otc.ru/</w:t>
              </w:r>
            </w:hyperlink>
          </w:p>
          <w:p w:rsidR="008E38EE" w:rsidRPr="00FE2446" w:rsidRDefault="008E38EE" w:rsidP="007C0DB3">
            <w:pPr>
              <w:autoSpaceDE w:val="0"/>
              <w:autoSpaceDN w:val="0"/>
              <w:adjustRightInd w:val="0"/>
              <w:jc w:val="both"/>
              <w:outlineLvl w:val="1"/>
              <w:rPr>
                <w:sz w:val="20"/>
                <w:szCs w:val="20"/>
              </w:rPr>
            </w:pPr>
          </w:p>
        </w:tc>
      </w:tr>
      <w:tr w:rsidR="00B90CF8" w:rsidRPr="000C5200" w:rsidTr="00A0549C">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23</w:t>
            </w:r>
            <w:r w:rsidR="00B90CF8" w:rsidRPr="00FE2446">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w:t>
            </w:r>
            <w:r w:rsidRPr="00FE2446">
              <w:rPr>
                <w:b/>
                <w:color w:val="000000"/>
                <w:sz w:val="20"/>
                <w:szCs w:val="20"/>
              </w:rPr>
              <w:lastRenderedPageBreak/>
              <w:t xml:space="preserve">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796"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lastRenderedPageBreak/>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A0549C">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lastRenderedPageBreak/>
              <w:t>24</w:t>
            </w:r>
            <w:r w:rsidR="00B90CF8" w:rsidRPr="00FE2446">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B8041A" w:rsidRPr="00A34A86" w:rsidRDefault="00B8041A" w:rsidP="00B8041A">
            <w:pPr>
              <w:autoSpaceDE w:val="0"/>
              <w:autoSpaceDN w:val="0"/>
              <w:adjustRightInd w:val="0"/>
              <w:jc w:val="both"/>
              <w:outlineLvl w:val="1"/>
              <w:rPr>
                <w:sz w:val="20"/>
                <w:szCs w:val="20"/>
              </w:rPr>
            </w:pPr>
            <w:r w:rsidRPr="00A34A86">
              <w:rPr>
                <w:sz w:val="20"/>
                <w:szCs w:val="20"/>
              </w:rPr>
              <w:t>Требование не установлено</w:t>
            </w:r>
          </w:p>
          <w:p w:rsidR="00867DBE" w:rsidRPr="00FE2446" w:rsidRDefault="00867DBE" w:rsidP="005A07FA">
            <w:pPr>
              <w:shd w:val="clear" w:color="auto" w:fill="FFFFFF"/>
              <w:tabs>
                <w:tab w:val="left" w:pos="1701"/>
                <w:tab w:val="left" w:pos="2127"/>
              </w:tabs>
              <w:jc w:val="both"/>
              <w:rPr>
                <w:sz w:val="20"/>
                <w:szCs w:val="20"/>
              </w:rPr>
            </w:pPr>
          </w:p>
        </w:tc>
      </w:tr>
      <w:tr w:rsidR="000A04AE" w:rsidRPr="000C5200" w:rsidTr="00A0549C">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5</w:t>
            </w:r>
            <w:r w:rsidRPr="00FE2446">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Pr="00FE2446">
              <w:rPr>
                <w:rFonts w:ascii="Times New Roman" w:hAnsi="Times New Roman" w:cs="Times New Roman"/>
                <w:b/>
                <w:sz w:val="20"/>
                <w:szCs w:val="20"/>
              </w:rPr>
              <w:t xml:space="preserve"> </w:t>
            </w:r>
            <w:r w:rsidR="000C36EF" w:rsidRPr="00FE2446">
              <w:rPr>
                <w:rStyle w:val="ab"/>
                <w:rFonts w:ascii="Times New Roman" w:hAnsi="Times New Roman" w:cs="Times New Roman"/>
                <w:b/>
                <w:sz w:val="20"/>
                <w:szCs w:val="20"/>
              </w:rPr>
              <w:footnoteReference w:id="2"/>
            </w:r>
          </w:p>
        </w:tc>
        <w:tc>
          <w:tcPr>
            <w:tcW w:w="7796"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A0549C">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w:t>
            </w:r>
            <w:r w:rsidRPr="00FE2446">
              <w:rPr>
                <w:b/>
                <w:color w:val="000000"/>
                <w:sz w:val="20"/>
                <w:szCs w:val="20"/>
              </w:rPr>
              <w:t xml:space="preserve"> </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A116E1" w:rsidRPr="0097238A" w:rsidRDefault="00F21095" w:rsidP="00A116E1">
            <w:pPr>
              <w:autoSpaceDE w:val="0"/>
              <w:autoSpaceDN w:val="0"/>
              <w:adjustRightInd w:val="0"/>
              <w:jc w:val="both"/>
              <w:outlineLvl w:val="1"/>
              <w:rPr>
                <w:b/>
                <w:color w:val="000000"/>
                <w:sz w:val="20"/>
                <w:szCs w:val="20"/>
              </w:rPr>
            </w:pPr>
            <w:r w:rsidRPr="0097238A">
              <w:rPr>
                <w:sz w:val="20"/>
                <w:szCs w:val="20"/>
              </w:rPr>
              <w:t xml:space="preserve">   </w:t>
            </w:r>
            <w:r w:rsidR="00A116E1" w:rsidRPr="0097238A">
              <w:rPr>
                <w:b/>
                <w:color w:val="000000"/>
                <w:sz w:val="20"/>
                <w:szCs w:val="20"/>
              </w:rPr>
              <w:t>Требования к содержанию и составу заявки на участие в запросе котировок в электронной форме:</w:t>
            </w:r>
          </w:p>
          <w:p w:rsidR="00B43FF6" w:rsidRPr="0097238A" w:rsidRDefault="00A116E1" w:rsidP="007C0DB3">
            <w:pPr>
              <w:jc w:val="both"/>
              <w:rPr>
                <w:sz w:val="20"/>
                <w:szCs w:val="20"/>
                <w:u w:val="single"/>
              </w:rPr>
            </w:pPr>
            <w:r w:rsidRPr="0097238A">
              <w:rPr>
                <w:sz w:val="20"/>
                <w:szCs w:val="20"/>
                <w:u w:val="single"/>
              </w:rPr>
              <w:t xml:space="preserve">    </w:t>
            </w:r>
            <w:r w:rsidR="00B43FF6" w:rsidRPr="0097238A">
              <w:rPr>
                <w:sz w:val="20"/>
                <w:szCs w:val="20"/>
                <w:u w:val="single"/>
              </w:rPr>
              <w:t xml:space="preserve">Заявка на участие в запросе котировок </w:t>
            </w:r>
            <w:r w:rsidR="00F21095" w:rsidRPr="0097238A">
              <w:rPr>
                <w:sz w:val="20"/>
                <w:szCs w:val="20"/>
                <w:u w:val="single"/>
              </w:rPr>
              <w:t xml:space="preserve">в электронной форме </w:t>
            </w:r>
            <w:r w:rsidR="00B43FF6" w:rsidRPr="0097238A">
              <w:rPr>
                <w:sz w:val="20"/>
                <w:szCs w:val="20"/>
                <w:u w:val="single"/>
              </w:rPr>
              <w:t xml:space="preserve">должна содержать информацию и документы: </w:t>
            </w:r>
          </w:p>
          <w:p w:rsidR="00487F7E" w:rsidRPr="0097238A"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97238A">
              <w:rPr>
                <w:rFonts w:ascii="Times New Roman" w:hAnsi="Times New Roman" w:cs="Times New Roman"/>
                <w:color w:val="auto"/>
                <w:sz w:val="20"/>
                <w:szCs w:val="20"/>
              </w:rPr>
              <w:t>Извещением</w:t>
            </w:r>
            <w:r w:rsidRPr="0097238A">
              <w:rPr>
                <w:rFonts w:ascii="Times New Roman" w:hAnsi="Times New Roman" w:cs="Times New Roman"/>
                <w:color w:val="auto"/>
                <w:sz w:val="20"/>
                <w:szCs w:val="20"/>
              </w:rPr>
              <w:t xml:space="preserve"> и не подлежащих изменению по результатам проведения </w:t>
            </w:r>
            <w:r w:rsidR="00AB636C" w:rsidRPr="0097238A">
              <w:rPr>
                <w:rFonts w:ascii="Times New Roman" w:hAnsi="Times New Roman" w:cs="Times New Roman"/>
                <w:color w:val="auto"/>
                <w:sz w:val="20"/>
                <w:szCs w:val="20"/>
              </w:rPr>
              <w:t>запроса котировок в электронной форме</w:t>
            </w:r>
            <w:r w:rsidR="006931BB" w:rsidRPr="0097238A">
              <w:rPr>
                <w:rFonts w:ascii="Times New Roman" w:hAnsi="Times New Roman" w:cs="Times New Roman"/>
                <w:color w:val="auto"/>
                <w:sz w:val="20"/>
                <w:szCs w:val="20"/>
              </w:rPr>
              <w:t xml:space="preserve"> </w:t>
            </w:r>
            <w:r w:rsidR="006931BB" w:rsidRPr="0097238A">
              <w:rPr>
                <w:rFonts w:ascii="Times New Roman" w:hAnsi="Times New Roman" w:cs="Times New Roman"/>
                <w:i/>
                <w:color w:val="auto"/>
                <w:sz w:val="20"/>
                <w:szCs w:val="20"/>
              </w:rPr>
              <w:t xml:space="preserve">(в соответствии с </w:t>
            </w:r>
            <w:r w:rsidR="00F21095" w:rsidRPr="0097238A">
              <w:rPr>
                <w:rFonts w:ascii="Times New Roman" w:hAnsi="Times New Roman" w:cs="Times New Roman"/>
                <w:i/>
                <w:color w:val="auto"/>
                <w:sz w:val="20"/>
                <w:szCs w:val="20"/>
              </w:rPr>
              <w:t xml:space="preserve"> Ф</w:t>
            </w:r>
            <w:r w:rsidR="00A1756C" w:rsidRPr="0097238A">
              <w:rPr>
                <w:rFonts w:ascii="Times New Roman" w:hAnsi="Times New Roman" w:cs="Times New Roman"/>
                <w:i/>
                <w:color w:val="auto"/>
                <w:sz w:val="20"/>
                <w:szCs w:val="20"/>
              </w:rPr>
              <w:t>ормой заявки</w:t>
            </w:r>
            <w:r w:rsidR="00F21095" w:rsidRPr="0097238A">
              <w:rPr>
                <w:rFonts w:ascii="Times New Roman" w:hAnsi="Times New Roman" w:cs="Times New Roman"/>
                <w:i/>
                <w:color w:val="auto"/>
                <w:sz w:val="20"/>
                <w:szCs w:val="20"/>
              </w:rPr>
              <w:t xml:space="preserve"> (</w:t>
            </w:r>
            <w:r w:rsidR="00A1756C" w:rsidRPr="0097238A">
              <w:rPr>
                <w:rFonts w:ascii="Times New Roman" w:hAnsi="Times New Roman" w:cs="Times New Roman"/>
                <w:i/>
                <w:color w:val="auto"/>
                <w:sz w:val="20"/>
                <w:szCs w:val="20"/>
              </w:rPr>
              <w:t>Приложени</w:t>
            </w:r>
            <w:r w:rsidR="00F21095" w:rsidRPr="0097238A">
              <w:rPr>
                <w:rFonts w:ascii="Times New Roman" w:hAnsi="Times New Roman" w:cs="Times New Roman"/>
                <w:i/>
                <w:color w:val="auto"/>
                <w:sz w:val="20"/>
                <w:szCs w:val="20"/>
              </w:rPr>
              <w:t xml:space="preserve">е № </w:t>
            </w:r>
            <w:r w:rsidR="00A1756C" w:rsidRPr="0097238A">
              <w:rPr>
                <w:rFonts w:ascii="Times New Roman" w:hAnsi="Times New Roman" w:cs="Times New Roman"/>
                <w:i/>
                <w:color w:val="auto"/>
                <w:sz w:val="20"/>
                <w:szCs w:val="20"/>
              </w:rPr>
              <w:t>3</w:t>
            </w:r>
            <w:r w:rsidR="00F21095" w:rsidRPr="0097238A">
              <w:rPr>
                <w:rFonts w:ascii="Times New Roman" w:hAnsi="Times New Roman" w:cs="Times New Roman"/>
                <w:i/>
                <w:color w:val="auto"/>
                <w:sz w:val="20"/>
                <w:szCs w:val="20"/>
              </w:rPr>
              <w:t xml:space="preserve"> к Извещению)</w:t>
            </w:r>
            <w:r w:rsidR="00A1756C" w:rsidRPr="0097238A">
              <w:rPr>
                <w:rFonts w:ascii="Times New Roman" w:hAnsi="Times New Roman" w:cs="Times New Roman"/>
                <w:i/>
                <w:color w:val="auto"/>
                <w:sz w:val="20"/>
                <w:szCs w:val="20"/>
              </w:rPr>
              <w:t>)</w:t>
            </w:r>
            <w:r w:rsidR="00A664B9" w:rsidRPr="0097238A">
              <w:rPr>
                <w:rFonts w:ascii="Times New Roman" w:hAnsi="Times New Roman" w:cs="Times New Roman"/>
                <w:color w:val="auto"/>
                <w:sz w:val="20"/>
                <w:szCs w:val="20"/>
              </w:rPr>
              <w:t>;</w:t>
            </w:r>
          </w:p>
          <w:p w:rsidR="00487F7E" w:rsidRPr="0097238A"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2) </w:t>
            </w:r>
            <w:r w:rsidR="00487F7E" w:rsidRPr="0097238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97238A">
              <w:rPr>
                <w:rFonts w:ascii="Times New Roman" w:hAnsi="Times New Roman" w:cs="Times New Roman"/>
                <w:color w:val="auto"/>
                <w:sz w:val="20"/>
                <w:szCs w:val="20"/>
              </w:rPr>
              <w:t xml:space="preserve"> (</w:t>
            </w:r>
            <w:proofErr w:type="gramStart"/>
            <w:r w:rsidR="00A664B9" w:rsidRPr="0097238A">
              <w:rPr>
                <w:rFonts w:ascii="Times New Roman" w:hAnsi="Times New Roman" w:cs="Times New Roman"/>
                <w:i/>
                <w:color w:val="auto"/>
                <w:sz w:val="20"/>
                <w:szCs w:val="20"/>
              </w:rPr>
              <w:t>см</w:t>
            </w:r>
            <w:proofErr w:type="gramEnd"/>
            <w:r w:rsidR="00A664B9" w:rsidRPr="0097238A">
              <w:rPr>
                <w:rFonts w:ascii="Times New Roman" w:hAnsi="Times New Roman" w:cs="Times New Roman"/>
                <w:i/>
                <w:color w:val="auto"/>
                <w:sz w:val="20"/>
                <w:szCs w:val="20"/>
              </w:rPr>
              <w:t>.</w:t>
            </w:r>
            <w:r w:rsidR="00A664B9" w:rsidRPr="0097238A">
              <w:rPr>
                <w:rFonts w:ascii="Times New Roman" w:hAnsi="Times New Roman" w:cs="Times New Roman"/>
                <w:color w:val="auto"/>
                <w:sz w:val="20"/>
                <w:szCs w:val="20"/>
              </w:rPr>
              <w:t xml:space="preserve"> </w:t>
            </w:r>
            <w:r w:rsidR="0013318F" w:rsidRPr="0097238A">
              <w:rPr>
                <w:rFonts w:ascii="Times New Roman" w:hAnsi="Times New Roman" w:cs="Times New Roman"/>
                <w:i/>
                <w:color w:val="auto"/>
                <w:sz w:val="20"/>
                <w:szCs w:val="20"/>
              </w:rPr>
              <w:t>Приложение № 1 к Извещению</w:t>
            </w:r>
            <w:r w:rsidR="0013318F" w:rsidRPr="0097238A">
              <w:rPr>
                <w:rFonts w:ascii="Times New Roman" w:hAnsi="Times New Roman" w:cs="Times New Roman"/>
                <w:color w:val="auto"/>
                <w:sz w:val="20"/>
                <w:szCs w:val="20"/>
              </w:rPr>
              <w:t>)</w:t>
            </w:r>
            <w:r w:rsidR="00487F7E" w:rsidRPr="0097238A">
              <w:rPr>
                <w:rFonts w:ascii="Times New Roman" w:hAnsi="Times New Roman" w:cs="Times New Roman"/>
                <w:color w:val="auto"/>
                <w:sz w:val="20"/>
                <w:szCs w:val="20"/>
              </w:rPr>
              <w:t xml:space="preserve">. </w:t>
            </w:r>
            <w:proofErr w:type="gramStart"/>
            <w:r w:rsidR="00487F7E" w:rsidRPr="0097238A">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97238A">
              <w:rPr>
                <w:rFonts w:ascii="Times New Roman" w:hAnsi="Times New Roman" w:cs="Times New Roman"/>
                <w:color w:val="auto"/>
                <w:sz w:val="20"/>
                <w:szCs w:val="20"/>
              </w:rPr>
              <w:t>Извещением</w:t>
            </w:r>
            <w:r w:rsidR="00487F7E" w:rsidRPr="0097238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3318F" w:rsidRPr="0097238A">
              <w:rPr>
                <w:rFonts w:ascii="Times New Roman" w:hAnsi="Times New Roman" w:cs="Times New Roman"/>
                <w:color w:val="auto"/>
                <w:sz w:val="20"/>
                <w:szCs w:val="20"/>
              </w:rPr>
              <w:t xml:space="preserve"> </w:t>
            </w:r>
            <w:r w:rsidR="00487F7E" w:rsidRPr="0097238A">
              <w:rPr>
                <w:rFonts w:ascii="Times New Roman" w:hAnsi="Times New Roman" w:cs="Times New Roman"/>
                <w:color w:val="auto"/>
                <w:sz w:val="20"/>
                <w:szCs w:val="20"/>
              </w:rPr>
              <w:t xml:space="preserve">(включается в заявку на участие в случае отсутствия в </w:t>
            </w:r>
            <w:r w:rsidR="0013318F" w:rsidRPr="0097238A">
              <w:rPr>
                <w:rFonts w:ascii="Times New Roman" w:hAnsi="Times New Roman" w:cs="Times New Roman"/>
                <w:color w:val="auto"/>
                <w:sz w:val="20"/>
                <w:szCs w:val="20"/>
              </w:rPr>
              <w:t>Извещении</w:t>
            </w:r>
            <w:r w:rsidR="00487F7E" w:rsidRPr="0097238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97238A">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97238A">
              <w:rPr>
                <w:rFonts w:ascii="Times New Roman" w:hAnsi="Times New Roman" w:cs="Times New Roman"/>
                <w:color w:val="auto"/>
                <w:sz w:val="20"/>
                <w:szCs w:val="20"/>
              </w:rPr>
              <w:t>Извещении</w:t>
            </w:r>
            <w:r w:rsidR="00F74CC1" w:rsidRPr="0097238A">
              <w:rPr>
                <w:rFonts w:ascii="Times New Roman" w:hAnsi="Times New Roman" w:cs="Times New Roman"/>
                <w:color w:val="auto"/>
                <w:sz w:val="20"/>
                <w:szCs w:val="20"/>
              </w:rPr>
              <w:t>)</w:t>
            </w:r>
            <w:r w:rsidR="00A82E35" w:rsidRPr="0097238A">
              <w:rPr>
                <w:rFonts w:ascii="Times New Roman" w:hAnsi="Times New Roman" w:cs="Times New Roman"/>
                <w:color w:val="auto"/>
                <w:sz w:val="20"/>
                <w:szCs w:val="20"/>
              </w:rPr>
              <w:t xml:space="preserve"> </w:t>
            </w:r>
            <w:r w:rsidR="00A664B9" w:rsidRPr="0097238A">
              <w:rPr>
                <w:rFonts w:ascii="Times New Roman" w:hAnsi="Times New Roman" w:cs="Times New Roman"/>
                <w:i/>
                <w:color w:val="auto"/>
                <w:sz w:val="20"/>
                <w:szCs w:val="20"/>
              </w:rPr>
              <w:t>(предусмотрено Формой заявки (Приложение № 3 к Извещению))</w:t>
            </w:r>
            <w:r w:rsidR="00A664B9" w:rsidRPr="0097238A">
              <w:rPr>
                <w:rFonts w:ascii="Times New Roman" w:hAnsi="Times New Roman" w:cs="Times New Roman"/>
                <w:color w:val="auto"/>
                <w:sz w:val="20"/>
                <w:szCs w:val="20"/>
              </w:rPr>
              <w:t>;</w:t>
            </w:r>
          </w:p>
          <w:p w:rsidR="00860769" w:rsidRPr="0097238A" w:rsidRDefault="0013318F"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r w:rsidR="00F7260B" w:rsidRPr="0097238A">
              <w:rPr>
                <w:rFonts w:ascii="Times New Roman" w:hAnsi="Times New Roman" w:cs="Times New Roman"/>
                <w:color w:val="auto"/>
                <w:sz w:val="20"/>
                <w:szCs w:val="20"/>
              </w:rPr>
              <w:t xml:space="preserve">        </w:t>
            </w:r>
            <w:proofErr w:type="gramStart"/>
            <w:r w:rsidR="00F7260B" w:rsidRPr="0097238A">
              <w:rPr>
                <w:rFonts w:ascii="Times New Roman" w:hAnsi="Times New Roman" w:cs="Times New Roman"/>
                <w:color w:val="auto"/>
                <w:sz w:val="20"/>
                <w:szCs w:val="20"/>
              </w:rPr>
              <w:t xml:space="preserve">3) </w:t>
            </w:r>
            <w:r w:rsidR="00487F7E" w:rsidRPr="0097238A">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97238A">
              <w:rPr>
                <w:rFonts w:ascii="Times New Roman" w:hAnsi="Times New Roman" w:cs="Times New Roman"/>
                <w:color w:val="auto"/>
                <w:sz w:val="20"/>
                <w:szCs w:val="20"/>
              </w:rPr>
              <w:t>г</w:t>
            </w:r>
            <w:r w:rsidR="00487F7E" w:rsidRPr="0097238A">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487F7E" w:rsidRPr="0097238A">
              <w:rPr>
                <w:rFonts w:ascii="Times New Roman" w:hAnsi="Times New Roman" w:cs="Times New Roman"/>
                <w:color w:val="auto"/>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закупки</w:t>
            </w:r>
            <w:r w:rsidR="00FD1B69" w:rsidRPr="0097238A">
              <w:rPr>
                <w:rFonts w:ascii="Times New Roman" w:hAnsi="Times New Roman" w:cs="Times New Roman"/>
                <w:i/>
                <w:color w:val="auto"/>
                <w:sz w:val="20"/>
                <w:szCs w:val="20"/>
              </w:rPr>
              <w:t xml:space="preserve"> </w:t>
            </w:r>
            <w:r w:rsidR="00860769" w:rsidRPr="0097238A">
              <w:rPr>
                <w:rFonts w:ascii="Times New Roman" w:hAnsi="Times New Roman" w:cs="Times New Roman"/>
                <w:i/>
                <w:color w:val="auto"/>
                <w:sz w:val="20"/>
                <w:szCs w:val="20"/>
              </w:rPr>
              <w:t>(</w:t>
            </w:r>
            <w:r w:rsidR="00117A7C" w:rsidRPr="0097238A">
              <w:rPr>
                <w:rFonts w:ascii="Times New Roman" w:hAnsi="Times New Roman" w:cs="Times New Roman"/>
                <w:i/>
                <w:color w:val="auto"/>
                <w:sz w:val="20"/>
                <w:szCs w:val="20"/>
              </w:rPr>
              <w:t>в соответствии</w:t>
            </w:r>
            <w:r w:rsidR="00860769" w:rsidRPr="0097238A">
              <w:rPr>
                <w:rFonts w:ascii="Times New Roman" w:hAnsi="Times New Roman" w:cs="Times New Roman"/>
                <w:i/>
                <w:color w:val="auto"/>
                <w:sz w:val="20"/>
                <w:szCs w:val="20"/>
              </w:rPr>
              <w:t xml:space="preserve"> Формой заявки (Приложение № 3 к Извещению))</w:t>
            </w:r>
            <w:r w:rsidR="00860769" w:rsidRPr="0097238A">
              <w:rPr>
                <w:rFonts w:ascii="Times New Roman" w:hAnsi="Times New Roman" w:cs="Times New Roman"/>
                <w:color w:val="auto"/>
                <w:sz w:val="20"/>
                <w:szCs w:val="20"/>
              </w:rPr>
              <w:t>;</w:t>
            </w:r>
          </w:p>
          <w:p w:rsidR="00487F7E" w:rsidRPr="0097238A"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proofErr w:type="gramStart"/>
            <w:r w:rsidRPr="0097238A">
              <w:rPr>
                <w:rFonts w:ascii="Times New Roman" w:hAnsi="Times New Roman" w:cs="Times New Roman"/>
                <w:color w:val="auto"/>
                <w:sz w:val="20"/>
                <w:szCs w:val="20"/>
              </w:rPr>
              <w:t xml:space="preserve">4) </w:t>
            </w:r>
            <w:r w:rsidR="00487F7E" w:rsidRPr="0097238A">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97238A">
              <w:rPr>
                <w:rFonts w:ascii="Times New Roman" w:hAnsi="Times New Roman" w:cs="Times New Roman"/>
                <w:color w:val="auto"/>
                <w:sz w:val="20"/>
                <w:szCs w:val="20"/>
              </w:rPr>
              <w:t>Извещения</w:t>
            </w:r>
            <w:r w:rsidR="00487F7E" w:rsidRPr="0097238A">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w:t>
            </w:r>
            <w:proofErr w:type="gramEnd"/>
            <w:r w:rsidR="00487F7E" w:rsidRPr="0097238A">
              <w:rPr>
                <w:rFonts w:ascii="Times New Roman" w:hAnsi="Times New Roman" w:cs="Times New Roman"/>
                <w:color w:val="auto"/>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97238A">
              <w:rPr>
                <w:rFonts w:ascii="Times New Roman" w:hAnsi="Times New Roman" w:cs="Times New Roman"/>
                <w:color w:val="auto"/>
                <w:sz w:val="20"/>
                <w:szCs w:val="20"/>
              </w:rPr>
              <w:t>странного лица);</w:t>
            </w:r>
          </w:p>
          <w:p w:rsidR="00487F7E" w:rsidRPr="0097238A"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5) </w:t>
            </w:r>
            <w:r w:rsidR="00487F7E" w:rsidRPr="0097238A">
              <w:rPr>
                <w:rFonts w:ascii="Times New Roman" w:hAnsi="Times New Roman" w:cs="Times New Roman"/>
                <w:color w:val="auto"/>
                <w:sz w:val="20"/>
                <w:szCs w:val="20"/>
              </w:rPr>
              <w:t xml:space="preserve">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w:t>
            </w:r>
            <w:r w:rsidR="00487F7E" w:rsidRPr="0097238A">
              <w:rPr>
                <w:rFonts w:ascii="Times New Roman" w:hAnsi="Times New Roman" w:cs="Times New Roman"/>
                <w:color w:val="auto"/>
                <w:sz w:val="20"/>
                <w:szCs w:val="20"/>
              </w:rPr>
              <w:lastRenderedPageBreak/>
              <w:t>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97238A"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r w:rsidR="00117A7C" w:rsidRPr="0097238A">
              <w:rPr>
                <w:rFonts w:ascii="Times New Roman" w:hAnsi="Times New Roman" w:cs="Times New Roman"/>
                <w:color w:val="auto"/>
                <w:sz w:val="20"/>
                <w:szCs w:val="20"/>
              </w:rPr>
              <w:t xml:space="preserve">6) </w:t>
            </w:r>
            <w:r w:rsidR="00487F7E" w:rsidRPr="0097238A">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97238A"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proofErr w:type="gramStart"/>
            <w:r w:rsidRPr="0097238A">
              <w:rPr>
                <w:rFonts w:ascii="Times New Roman" w:hAnsi="Times New Roman" w:cs="Times New Roman"/>
                <w:color w:val="auto"/>
                <w:sz w:val="20"/>
                <w:szCs w:val="20"/>
              </w:rPr>
              <w:t xml:space="preserve">7) </w:t>
            </w:r>
            <w:r w:rsidR="00DC2E95" w:rsidRPr="0097238A">
              <w:rPr>
                <w:rFonts w:ascii="Times New Roman" w:hAnsi="Times New Roman" w:cs="Times New Roman"/>
                <w:color w:val="auto"/>
                <w:sz w:val="20"/>
                <w:szCs w:val="20"/>
              </w:rPr>
              <w:t xml:space="preserve"> </w:t>
            </w:r>
            <w:r w:rsidR="00487F7E" w:rsidRPr="0097238A">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p w:rsidR="00E57824"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8) </w:t>
            </w:r>
            <w:r w:rsidR="00487F7E" w:rsidRPr="0097238A">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97238A">
              <w:rPr>
                <w:rFonts w:ascii="Times New Roman" w:hAnsi="Times New Roman" w:cs="Times New Roman"/>
                <w:color w:val="auto"/>
                <w:sz w:val="20"/>
                <w:szCs w:val="20"/>
              </w:rPr>
              <w:t>пункте 1 Раздела 3</w:t>
            </w:r>
            <w:r w:rsidR="00494ABA" w:rsidRPr="0097238A">
              <w:rPr>
                <w:rFonts w:ascii="Times New Roman" w:hAnsi="Times New Roman" w:cs="Times New Roman"/>
                <w:color w:val="auto"/>
                <w:sz w:val="20"/>
                <w:szCs w:val="20"/>
              </w:rPr>
              <w:t>0</w:t>
            </w:r>
            <w:r w:rsidR="00E5500F" w:rsidRPr="0097238A">
              <w:rPr>
                <w:rFonts w:ascii="Times New Roman" w:hAnsi="Times New Roman" w:cs="Times New Roman"/>
                <w:color w:val="auto"/>
                <w:sz w:val="20"/>
                <w:szCs w:val="20"/>
              </w:rPr>
              <w:t xml:space="preserve"> </w:t>
            </w:r>
          </w:p>
          <w:p w:rsidR="00260D54" w:rsidRPr="0097238A" w:rsidRDefault="00E5782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E57824">
              <w:rPr>
                <w:rFonts w:ascii="Times New Roman" w:hAnsi="Times New Roman"/>
                <w:sz w:val="20"/>
                <w:szCs w:val="20"/>
              </w:rPr>
              <w:t xml:space="preserve">– </w:t>
            </w:r>
            <w:r>
              <w:rPr>
                <w:rFonts w:ascii="Times New Roman" w:eastAsia="Times New Roman" w:hAnsi="Times New Roman"/>
                <w:b/>
                <w:sz w:val="20"/>
                <w:szCs w:val="20"/>
                <w:lang w:eastAsia="ru-RU"/>
              </w:rPr>
              <w:t>копию</w:t>
            </w:r>
            <w:r w:rsidRPr="00E57824">
              <w:rPr>
                <w:rFonts w:ascii="Times New Roman" w:eastAsia="Times New Roman" w:hAnsi="Times New Roman"/>
                <w:b/>
                <w:sz w:val="20"/>
                <w:szCs w:val="20"/>
                <w:lang w:eastAsia="ru-RU"/>
              </w:rPr>
              <w:t xml:space="preserve"> лицензии </w:t>
            </w:r>
            <w:r w:rsidRPr="00E57824">
              <w:rPr>
                <w:rFonts w:ascii="Times New Roman" w:hAnsi="Times New Roman"/>
                <w:b/>
                <w:sz w:val="20"/>
                <w:szCs w:val="20"/>
              </w:rPr>
              <w:t xml:space="preserve">на осуществление фармацевтической деятельности  (розничная торговля), распространяющая свое действие на территории </w:t>
            </w:r>
            <w:proofErr w:type="gramStart"/>
            <w:r w:rsidRPr="00E57824">
              <w:rPr>
                <w:rFonts w:ascii="Times New Roman" w:hAnsi="Times New Roman"/>
                <w:b/>
                <w:sz w:val="20"/>
                <w:szCs w:val="20"/>
              </w:rPr>
              <w:t>г</w:t>
            </w:r>
            <w:proofErr w:type="gramEnd"/>
            <w:r w:rsidRPr="00E57824">
              <w:rPr>
                <w:rFonts w:ascii="Times New Roman" w:hAnsi="Times New Roman"/>
                <w:b/>
                <w:sz w:val="20"/>
                <w:szCs w:val="20"/>
              </w:rPr>
              <w:t>. Иркутска</w:t>
            </w:r>
            <w:r w:rsidR="00967E0C" w:rsidRPr="0097238A">
              <w:rPr>
                <w:rFonts w:ascii="Times New Roman" w:hAnsi="Times New Roman" w:cs="Times New Roman"/>
                <w:color w:val="auto"/>
                <w:sz w:val="20"/>
                <w:szCs w:val="20"/>
              </w:rPr>
              <w:t>;</w:t>
            </w:r>
            <w:r w:rsidR="00487F7E" w:rsidRPr="0097238A">
              <w:rPr>
                <w:rFonts w:ascii="Times New Roman" w:hAnsi="Times New Roman" w:cs="Times New Roman"/>
                <w:color w:val="auto"/>
                <w:sz w:val="20"/>
                <w:szCs w:val="20"/>
              </w:rPr>
              <w:t xml:space="preserve"> </w:t>
            </w:r>
          </w:p>
          <w:p w:rsidR="00487F7E" w:rsidRPr="0097238A"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proofErr w:type="gramStart"/>
            <w:r w:rsidRPr="0097238A">
              <w:rPr>
                <w:rFonts w:ascii="Times New Roman" w:hAnsi="Times New Roman" w:cs="Times New Roman"/>
                <w:color w:val="auto"/>
                <w:sz w:val="20"/>
                <w:szCs w:val="20"/>
              </w:rPr>
              <w:t xml:space="preserve">9) </w:t>
            </w:r>
            <w:r w:rsidR="0087419E" w:rsidRPr="0097238A">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97238A">
              <w:rPr>
                <w:rFonts w:ascii="Times New Roman" w:hAnsi="Times New Roman" w:cs="Times New Roman"/>
                <w:color w:val="auto"/>
                <w:sz w:val="20"/>
                <w:szCs w:val="20"/>
              </w:rPr>
              <w:t>;</w:t>
            </w:r>
            <w:proofErr w:type="gramEnd"/>
          </w:p>
          <w:p w:rsidR="00253DC2"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sz w:val="20"/>
                <w:szCs w:val="20"/>
              </w:rPr>
            </w:pPr>
            <w:r w:rsidRPr="0097238A">
              <w:rPr>
                <w:rFonts w:ascii="Times New Roman" w:hAnsi="Times New Roman" w:cs="Times New Roman"/>
                <w:color w:val="auto"/>
                <w:sz w:val="20"/>
                <w:szCs w:val="20"/>
              </w:rPr>
              <w:t xml:space="preserve">10) </w:t>
            </w:r>
            <w:r w:rsidRPr="0097238A">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C25434">
              <w:rPr>
                <w:rFonts w:ascii="Times New Roman" w:hAnsi="Times New Roman"/>
                <w:sz w:val="20"/>
                <w:szCs w:val="20"/>
              </w:rPr>
              <w:t>;</w:t>
            </w:r>
          </w:p>
          <w:p w:rsidR="00CE0D50" w:rsidRPr="0097238A" w:rsidRDefault="00487F7E" w:rsidP="007C0DB3">
            <w:pPr>
              <w:tabs>
                <w:tab w:val="left" w:pos="0"/>
                <w:tab w:val="right" w:pos="993"/>
              </w:tabs>
              <w:jc w:val="both"/>
              <w:rPr>
                <w:sz w:val="20"/>
                <w:szCs w:val="20"/>
              </w:rPr>
            </w:pPr>
            <w:r w:rsidRPr="0097238A">
              <w:rPr>
                <w:sz w:val="20"/>
                <w:szCs w:val="20"/>
              </w:rPr>
              <w:t xml:space="preserve">      </w:t>
            </w:r>
            <w:proofErr w:type="gramStart"/>
            <w:r w:rsidRPr="0097238A">
              <w:rPr>
                <w:sz w:val="20"/>
                <w:szCs w:val="20"/>
              </w:rPr>
              <w:t xml:space="preserve">Заявка </w:t>
            </w:r>
            <w:r w:rsidR="00361278" w:rsidRPr="0097238A">
              <w:rPr>
                <w:sz w:val="20"/>
                <w:szCs w:val="20"/>
              </w:rPr>
              <w:t>на участие в запросе котировок в электронной форме кроме информации и документов, предусмотренных пунктам</w:t>
            </w:r>
            <w:r w:rsidR="004656AC" w:rsidRPr="0097238A">
              <w:rPr>
                <w:sz w:val="20"/>
                <w:szCs w:val="20"/>
              </w:rPr>
              <w:t>и 1-</w:t>
            </w:r>
            <w:r w:rsidR="00C25434" w:rsidRPr="00302D96">
              <w:rPr>
                <w:sz w:val="20"/>
                <w:szCs w:val="20"/>
              </w:rPr>
              <w:t>1</w:t>
            </w:r>
            <w:r w:rsidR="00302D96" w:rsidRPr="00302D96">
              <w:rPr>
                <w:sz w:val="20"/>
                <w:szCs w:val="20"/>
              </w:rPr>
              <w:t>0</w:t>
            </w:r>
            <w:r w:rsidR="004656AC" w:rsidRPr="0097238A">
              <w:rPr>
                <w:sz w:val="20"/>
                <w:szCs w:val="20"/>
              </w:rPr>
              <w:t xml:space="preserve"> настоящего р</w:t>
            </w:r>
            <w:r w:rsidR="00361278" w:rsidRPr="0097238A">
              <w:rPr>
                <w:sz w:val="20"/>
                <w:szCs w:val="20"/>
              </w:rPr>
              <w:t xml:space="preserve">аздела Извещения должна содержать </w:t>
            </w:r>
            <w:r w:rsidR="00CE0D50" w:rsidRPr="0097238A">
              <w:rPr>
                <w:sz w:val="20"/>
                <w:szCs w:val="20"/>
              </w:rPr>
              <w:t xml:space="preserve">декларацию о соответствии участника закупки требованиям, установленным в соответствии с  </w:t>
            </w:r>
            <w:r w:rsidR="003C18F8" w:rsidRPr="0097238A">
              <w:rPr>
                <w:sz w:val="20"/>
                <w:szCs w:val="20"/>
              </w:rPr>
              <w:t xml:space="preserve">Разделом 30 </w:t>
            </w:r>
            <w:r w:rsidR="004656AC" w:rsidRPr="0097238A">
              <w:rPr>
                <w:sz w:val="20"/>
                <w:szCs w:val="20"/>
              </w:rPr>
              <w:t>Извещения</w:t>
            </w:r>
            <w:r w:rsidR="00CE0D50" w:rsidRPr="0097238A">
              <w:rPr>
                <w:sz w:val="20"/>
                <w:szCs w:val="20"/>
              </w:rPr>
              <w:t xml:space="preserve"> </w:t>
            </w:r>
            <w:r w:rsidR="003C18F8" w:rsidRPr="0097238A">
              <w:rPr>
                <w:i/>
                <w:sz w:val="20"/>
                <w:szCs w:val="20"/>
              </w:rPr>
              <w:t>(в соответствии с  Формой заявки (Приложение № 3 к Извещению).</w:t>
            </w:r>
            <w:proofErr w:type="gramEnd"/>
          </w:p>
          <w:p w:rsidR="00A116E1" w:rsidRPr="0097238A" w:rsidRDefault="004656AC" w:rsidP="00FE2446">
            <w:pPr>
              <w:tabs>
                <w:tab w:val="left" w:pos="0"/>
                <w:tab w:val="right" w:pos="993"/>
              </w:tabs>
              <w:jc w:val="both"/>
              <w:rPr>
                <w:b/>
                <w:color w:val="000000"/>
                <w:sz w:val="20"/>
                <w:szCs w:val="20"/>
              </w:rPr>
            </w:pPr>
            <w:r w:rsidRPr="0097238A">
              <w:rPr>
                <w:iCs/>
                <w:sz w:val="20"/>
                <w:szCs w:val="20"/>
              </w:rPr>
              <w:t xml:space="preserve">  </w:t>
            </w:r>
            <w:r w:rsidR="003C18F8" w:rsidRPr="0097238A">
              <w:rPr>
                <w:iCs/>
                <w:sz w:val="20"/>
                <w:szCs w:val="20"/>
              </w:rPr>
              <w:t xml:space="preserve">  </w:t>
            </w:r>
            <w:r w:rsidR="00A116E1" w:rsidRPr="0097238A">
              <w:rPr>
                <w:b/>
                <w:color w:val="000000"/>
                <w:sz w:val="20"/>
                <w:szCs w:val="20"/>
              </w:rPr>
              <w:t>Требования к форме, оформлению заявки на участие в закупке:</w:t>
            </w:r>
          </w:p>
          <w:p w:rsidR="004656AC" w:rsidRPr="0097238A" w:rsidRDefault="00A116E1" w:rsidP="004656AC">
            <w:pPr>
              <w:jc w:val="both"/>
              <w:rPr>
                <w:iCs/>
                <w:sz w:val="20"/>
                <w:szCs w:val="20"/>
              </w:rPr>
            </w:pPr>
            <w:r w:rsidRPr="0097238A">
              <w:rPr>
                <w:b/>
                <w:color w:val="000000"/>
                <w:sz w:val="20"/>
                <w:szCs w:val="20"/>
              </w:rPr>
              <w:t xml:space="preserve">   </w:t>
            </w:r>
            <w:r w:rsidR="004656AC" w:rsidRPr="0097238A">
              <w:rPr>
                <w:iCs/>
                <w:sz w:val="20"/>
                <w:szCs w:val="20"/>
              </w:rPr>
              <w:t xml:space="preserve">Заявка на участие в запросе котировок </w:t>
            </w:r>
            <w:r w:rsidR="00BE6FEF" w:rsidRPr="0097238A">
              <w:rPr>
                <w:iCs/>
                <w:sz w:val="20"/>
                <w:szCs w:val="20"/>
              </w:rPr>
              <w:t xml:space="preserve">в электронной форме </w:t>
            </w:r>
            <w:r w:rsidR="004656AC" w:rsidRPr="0097238A">
              <w:rPr>
                <w:iCs/>
                <w:sz w:val="20"/>
                <w:szCs w:val="20"/>
              </w:rPr>
              <w:t>должна содержать все сведения и информацию</w:t>
            </w:r>
            <w:r w:rsidR="00BE6FEF" w:rsidRPr="0097238A">
              <w:rPr>
                <w:iCs/>
                <w:sz w:val="20"/>
                <w:szCs w:val="20"/>
              </w:rPr>
              <w:t xml:space="preserve">, установленные </w:t>
            </w:r>
            <w:r w:rsidR="00EF674A" w:rsidRPr="0097238A">
              <w:rPr>
                <w:iCs/>
                <w:sz w:val="20"/>
                <w:szCs w:val="20"/>
              </w:rPr>
              <w:t xml:space="preserve">в </w:t>
            </w:r>
            <w:r w:rsidR="004656AC" w:rsidRPr="0097238A">
              <w:rPr>
                <w:iCs/>
                <w:sz w:val="20"/>
                <w:szCs w:val="20"/>
              </w:rPr>
              <w:t>Приложени</w:t>
            </w:r>
            <w:r w:rsidR="00EF674A" w:rsidRPr="0097238A">
              <w:rPr>
                <w:iCs/>
                <w:sz w:val="20"/>
                <w:szCs w:val="20"/>
              </w:rPr>
              <w:t>и</w:t>
            </w:r>
            <w:r w:rsidR="004656AC" w:rsidRPr="0097238A">
              <w:rPr>
                <w:iCs/>
                <w:sz w:val="20"/>
                <w:szCs w:val="20"/>
              </w:rPr>
              <w:t xml:space="preserve"> № 3 к Извещению</w:t>
            </w:r>
            <w:r w:rsidR="00123C79" w:rsidRPr="0097238A">
              <w:rPr>
                <w:iCs/>
                <w:sz w:val="20"/>
                <w:szCs w:val="20"/>
              </w:rPr>
              <w:t xml:space="preserve"> </w:t>
            </w:r>
            <w:r w:rsidR="00123C79" w:rsidRPr="0097238A">
              <w:rPr>
                <w:b/>
                <w:i/>
                <w:iCs/>
                <w:sz w:val="20"/>
                <w:szCs w:val="20"/>
              </w:rPr>
              <w:t>(рекомендуется оформлять в виде файлов с расширением (*.</w:t>
            </w:r>
            <w:proofErr w:type="spellStart"/>
            <w:r w:rsidR="00123C79" w:rsidRPr="0097238A">
              <w:rPr>
                <w:b/>
                <w:i/>
                <w:iCs/>
                <w:sz w:val="20"/>
                <w:szCs w:val="20"/>
              </w:rPr>
              <w:t>doc</w:t>
            </w:r>
            <w:proofErr w:type="spellEnd"/>
            <w:r w:rsidR="00123C79" w:rsidRPr="0097238A">
              <w:rPr>
                <w:b/>
                <w:i/>
                <w:iCs/>
                <w:sz w:val="20"/>
                <w:szCs w:val="20"/>
              </w:rPr>
              <w:t>), (*.</w:t>
            </w:r>
            <w:proofErr w:type="spellStart"/>
            <w:r w:rsidR="00123C79" w:rsidRPr="0097238A">
              <w:rPr>
                <w:b/>
                <w:i/>
                <w:iCs/>
                <w:sz w:val="20"/>
                <w:szCs w:val="20"/>
              </w:rPr>
              <w:t>docx</w:t>
            </w:r>
            <w:proofErr w:type="spellEnd"/>
            <w:r w:rsidR="00123C79" w:rsidRPr="0097238A">
              <w:rPr>
                <w:b/>
                <w:i/>
                <w:iCs/>
                <w:sz w:val="20"/>
                <w:szCs w:val="20"/>
              </w:rPr>
              <w:t>))</w:t>
            </w:r>
            <w:r w:rsidR="004656AC" w:rsidRPr="0097238A">
              <w:rPr>
                <w:iCs/>
                <w:sz w:val="20"/>
                <w:szCs w:val="20"/>
              </w:rPr>
              <w:t>.</w:t>
            </w:r>
          </w:p>
          <w:p w:rsidR="004656AC" w:rsidRPr="0097238A" w:rsidRDefault="00BE6FEF" w:rsidP="004656AC">
            <w:pPr>
              <w:jc w:val="both"/>
              <w:rPr>
                <w:sz w:val="20"/>
                <w:szCs w:val="20"/>
              </w:rPr>
            </w:pPr>
            <w:r w:rsidRPr="0097238A">
              <w:rPr>
                <w:iCs/>
                <w:sz w:val="20"/>
                <w:szCs w:val="20"/>
              </w:rPr>
              <w:t xml:space="preserve">   </w:t>
            </w:r>
            <w:r w:rsidR="004656AC" w:rsidRPr="0097238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004656AC" w:rsidRPr="0097238A">
              <w:rPr>
                <w:iCs/>
                <w:sz w:val="20"/>
                <w:szCs w:val="20"/>
              </w:rPr>
              <w:t>doc</w:t>
            </w:r>
            <w:proofErr w:type="spellEnd"/>
            <w:r w:rsidR="004656AC" w:rsidRPr="0097238A">
              <w:rPr>
                <w:iCs/>
                <w:sz w:val="20"/>
                <w:szCs w:val="20"/>
              </w:rPr>
              <w:t>), (*.</w:t>
            </w:r>
            <w:proofErr w:type="spellStart"/>
            <w:r w:rsidR="004656AC" w:rsidRPr="0097238A">
              <w:rPr>
                <w:iCs/>
                <w:sz w:val="20"/>
                <w:szCs w:val="20"/>
              </w:rPr>
              <w:t>docx</w:t>
            </w:r>
            <w:proofErr w:type="spellEnd"/>
            <w:r w:rsidR="004656AC" w:rsidRPr="0097238A">
              <w:rPr>
                <w:iCs/>
                <w:sz w:val="20"/>
                <w:szCs w:val="20"/>
              </w:rPr>
              <w:t>), (*.</w:t>
            </w:r>
            <w:proofErr w:type="spellStart"/>
            <w:r w:rsidR="004656AC" w:rsidRPr="0097238A">
              <w:rPr>
                <w:iCs/>
                <w:sz w:val="20"/>
                <w:szCs w:val="20"/>
              </w:rPr>
              <w:t>xls</w:t>
            </w:r>
            <w:proofErr w:type="spellEnd"/>
            <w:r w:rsidR="004656AC" w:rsidRPr="0097238A">
              <w:rPr>
                <w:iCs/>
                <w:sz w:val="20"/>
                <w:szCs w:val="20"/>
              </w:rPr>
              <w:t>), (*.</w:t>
            </w:r>
            <w:proofErr w:type="spellStart"/>
            <w:r w:rsidR="004656AC" w:rsidRPr="0097238A">
              <w:rPr>
                <w:iCs/>
                <w:sz w:val="20"/>
                <w:szCs w:val="20"/>
              </w:rPr>
              <w:t>xlsx</w:t>
            </w:r>
            <w:proofErr w:type="spellEnd"/>
            <w:r w:rsidR="004656AC" w:rsidRPr="0097238A">
              <w:rPr>
                <w:iCs/>
                <w:sz w:val="20"/>
                <w:szCs w:val="20"/>
              </w:rPr>
              <w:t>), (*.</w:t>
            </w:r>
            <w:proofErr w:type="spellStart"/>
            <w:r w:rsidR="004656AC" w:rsidRPr="0097238A">
              <w:rPr>
                <w:iCs/>
                <w:sz w:val="20"/>
                <w:szCs w:val="20"/>
              </w:rPr>
              <w:t>txt</w:t>
            </w:r>
            <w:proofErr w:type="spellEnd"/>
            <w:r w:rsidR="004656AC" w:rsidRPr="0097238A">
              <w:rPr>
                <w:iCs/>
                <w:sz w:val="20"/>
                <w:szCs w:val="20"/>
              </w:rPr>
              <w:t>), (*.</w:t>
            </w:r>
            <w:proofErr w:type="spellStart"/>
            <w:r w:rsidR="004656AC" w:rsidRPr="0097238A">
              <w:rPr>
                <w:iCs/>
                <w:sz w:val="20"/>
                <w:szCs w:val="20"/>
              </w:rPr>
              <w:t>pdf</w:t>
            </w:r>
            <w:proofErr w:type="spellEnd"/>
            <w:r w:rsidR="004656AC" w:rsidRPr="0097238A">
              <w:rPr>
                <w:iCs/>
                <w:sz w:val="20"/>
                <w:szCs w:val="20"/>
              </w:rPr>
              <w:t>), (*.</w:t>
            </w:r>
            <w:proofErr w:type="spellStart"/>
            <w:r w:rsidR="004656AC" w:rsidRPr="0097238A">
              <w:rPr>
                <w:iCs/>
                <w:sz w:val="20"/>
                <w:szCs w:val="20"/>
              </w:rPr>
              <w:t>jpg</w:t>
            </w:r>
            <w:proofErr w:type="spellEnd"/>
            <w:r w:rsidR="004656AC" w:rsidRPr="0097238A">
              <w:rPr>
                <w:iCs/>
                <w:sz w:val="20"/>
                <w:szCs w:val="20"/>
              </w:rPr>
              <w:t>).</w:t>
            </w:r>
          </w:p>
          <w:p w:rsidR="004656AC" w:rsidRPr="0097238A" w:rsidRDefault="00BE6FEF" w:rsidP="004656AC">
            <w:pPr>
              <w:jc w:val="both"/>
              <w:rPr>
                <w:sz w:val="20"/>
                <w:szCs w:val="20"/>
              </w:rPr>
            </w:pPr>
            <w:r w:rsidRPr="0097238A">
              <w:rPr>
                <w:sz w:val="20"/>
                <w:szCs w:val="20"/>
              </w:rPr>
              <w:t xml:space="preserve">  </w:t>
            </w:r>
            <w:r w:rsidR="00821901" w:rsidRPr="0097238A">
              <w:rPr>
                <w:color w:val="000000"/>
                <w:sz w:val="20"/>
                <w:szCs w:val="20"/>
                <w:shd w:val="clear" w:color="auto" w:fill="FFFFFF"/>
              </w:rPr>
              <w:t xml:space="preserve"> </w:t>
            </w:r>
            <w:proofErr w:type="gramStart"/>
            <w:r w:rsidR="004656AC" w:rsidRPr="0097238A">
              <w:rPr>
                <w:color w:val="000000"/>
                <w:sz w:val="20"/>
                <w:szCs w:val="20"/>
                <w:shd w:val="clear" w:color="auto" w:fill="FFFFFF"/>
              </w:rPr>
              <w:t xml:space="preserve">Все документы, заполняемые участником закупки по формам, содержащимся в </w:t>
            </w:r>
            <w:r w:rsidR="00821901" w:rsidRPr="0097238A">
              <w:rPr>
                <w:color w:val="000000"/>
                <w:sz w:val="20"/>
                <w:szCs w:val="20"/>
                <w:shd w:val="clear" w:color="auto" w:fill="FFFFFF"/>
              </w:rPr>
              <w:t xml:space="preserve">Приложении № 3 Извещения, </w:t>
            </w:r>
            <w:r w:rsidR="004656AC" w:rsidRPr="0097238A">
              <w:rPr>
                <w:color w:val="000000"/>
                <w:sz w:val="20"/>
                <w:szCs w:val="20"/>
                <w:shd w:val="clear" w:color="auto" w:fill="FFFFFF"/>
              </w:rPr>
              <w:t>и представляемые участниками закупки в составе заявки на участие</w:t>
            </w:r>
            <w:r w:rsidR="00821901" w:rsidRPr="0097238A">
              <w:rPr>
                <w:color w:val="000000"/>
                <w:sz w:val="20"/>
                <w:szCs w:val="20"/>
                <w:shd w:val="clear" w:color="auto" w:fill="FFFFFF"/>
              </w:rPr>
              <w:t xml:space="preserve"> в запросе котировок в электронной форме</w:t>
            </w:r>
            <w:r w:rsidR="004656AC" w:rsidRPr="0097238A">
              <w:rPr>
                <w:color w:val="000000"/>
                <w:sz w:val="20"/>
                <w:szCs w:val="20"/>
                <w:shd w:val="clear" w:color="auto" w:fill="FFFFFF"/>
              </w:rPr>
              <w:t>, должны содержать все страницы, должны быть заполнены по всем пунктам</w:t>
            </w:r>
            <w:r w:rsidR="00821901" w:rsidRPr="0097238A">
              <w:rPr>
                <w:color w:val="000000"/>
                <w:sz w:val="20"/>
                <w:szCs w:val="20"/>
                <w:shd w:val="clear" w:color="auto" w:fill="FFFFFF"/>
              </w:rPr>
              <w:t xml:space="preserve"> и графам</w:t>
            </w:r>
            <w:r w:rsidR="004656AC" w:rsidRPr="0097238A">
              <w:rPr>
                <w:color w:val="000000"/>
                <w:sz w:val="20"/>
                <w:szCs w:val="20"/>
                <w:shd w:val="clear" w:color="auto" w:fill="FFFFFF"/>
              </w:rPr>
              <w:t xml:space="preserve">, четко читаемы, и должны быть подписаны </w:t>
            </w:r>
            <w:r w:rsidR="004656AC" w:rsidRPr="0097238A">
              <w:rPr>
                <w:sz w:val="20"/>
                <w:szCs w:val="20"/>
              </w:rPr>
              <w:t>электронной подписью в соответствии с требованиями Федерального закона от 6 мая 2011 года № 63-ФЗ «Об</w:t>
            </w:r>
            <w:proofErr w:type="gramEnd"/>
            <w:r w:rsidR="004656AC" w:rsidRPr="0097238A">
              <w:rPr>
                <w:sz w:val="20"/>
                <w:szCs w:val="20"/>
              </w:rPr>
              <w:t xml:space="preserve"> электронной подписи».</w:t>
            </w:r>
          </w:p>
          <w:p w:rsidR="004656AC" w:rsidRPr="0097238A" w:rsidRDefault="00821901" w:rsidP="004656AC">
            <w:pPr>
              <w:jc w:val="both"/>
              <w:rPr>
                <w:sz w:val="20"/>
                <w:szCs w:val="20"/>
              </w:rPr>
            </w:pPr>
            <w:r w:rsidRPr="0097238A">
              <w:rPr>
                <w:sz w:val="20"/>
                <w:szCs w:val="20"/>
              </w:rPr>
              <w:t xml:space="preserve">   </w:t>
            </w:r>
            <w:r w:rsidR="004656AC" w:rsidRPr="0097238A">
              <w:rPr>
                <w:sz w:val="20"/>
                <w:szCs w:val="20"/>
              </w:rPr>
              <w:t>Файлы формируются по принципу: один файл – один документ.</w:t>
            </w:r>
          </w:p>
          <w:p w:rsidR="004656AC" w:rsidRPr="0097238A" w:rsidRDefault="00821901" w:rsidP="004656AC">
            <w:pPr>
              <w:jc w:val="both"/>
              <w:rPr>
                <w:sz w:val="20"/>
                <w:szCs w:val="20"/>
              </w:rPr>
            </w:pPr>
            <w:r w:rsidRPr="0097238A">
              <w:rPr>
                <w:sz w:val="20"/>
                <w:szCs w:val="20"/>
              </w:rPr>
              <w:t xml:space="preserve">   </w:t>
            </w:r>
            <w:r w:rsidR="004656AC" w:rsidRPr="0097238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97238A" w:rsidRDefault="00821901" w:rsidP="004656AC">
            <w:pPr>
              <w:jc w:val="both"/>
              <w:rPr>
                <w:sz w:val="20"/>
                <w:szCs w:val="20"/>
              </w:rPr>
            </w:pPr>
            <w:r w:rsidRPr="0097238A">
              <w:rPr>
                <w:sz w:val="20"/>
                <w:szCs w:val="20"/>
              </w:rPr>
              <w:t xml:space="preserve">   </w:t>
            </w:r>
            <w:r w:rsidR="004656AC" w:rsidRPr="0097238A">
              <w:rPr>
                <w:sz w:val="20"/>
                <w:szCs w:val="20"/>
              </w:rPr>
              <w:t>Все файлы не должны иметь защиты от их открытия, копирования их содержимого или их печати.</w:t>
            </w:r>
          </w:p>
          <w:p w:rsidR="004656AC" w:rsidRPr="0097238A" w:rsidRDefault="00821901" w:rsidP="004656AC">
            <w:pPr>
              <w:jc w:val="both"/>
              <w:rPr>
                <w:sz w:val="20"/>
                <w:szCs w:val="20"/>
              </w:rPr>
            </w:pPr>
            <w:r w:rsidRPr="0097238A">
              <w:rPr>
                <w:sz w:val="20"/>
                <w:szCs w:val="20"/>
              </w:rPr>
              <w:t xml:space="preserve">   </w:t>
            </w:r>
            <w:r w:rsidR="004656AC" w:rsidRPr="0097238A">
              <w:rPr>
                <w:sz w:val="20"/>
                <w:szCs w:val="20"/>
              </w:rPr>
              <w:t xml:space="preserve">Файлы должны быть именованы так, чтобы из их названия ясно следовало, какой документ, требуемый </w:t>
            </w:r>
            <w:r w:rsidRPr="0097238A">
              <w:rPr>
                <w:sz w:val="20"/>
                <w:szCs w:val="20"/>
              </w:rPr>
              <w:t>в соответствии с Извещением</w:t>
            </w:r>
            <w:r w:rsidR="004656AC" w:rsidRPr="0097238A">
              <w:rPr>
                <w:sz w:val="20"/>
                <w:szCs w:val="20"/>
              </w:rPr>
              <w:t>, в каком файле находится.</w:t>
            </w:r>
          </w:p>
          <w:p w:rsidR="00D56DA8" w:rsidRPr="0097238A" w:rsidRDefault="00821901" w:rsidP="00821901">
            <w:pPr>
              <w:jc w:val="both"/>
              <w:rPr>
                <w:color w:val="000000"/>
                <w:sz w:val="20"/>
                <w:szCs w:val="20"/>
                <w:shd w:val="clear" w:color="auto" w:fill="FFFFFF"/>
              </w:rPr>
            </w:pPr>
            <w:r w:rsidRPr="0097238A">
              <w:rPr>
                <w:color w:val="000000"/>
                <w:sz w:val="20"/>
                <w:szCs w:val="20"/>
                <w:shd w:val="clear" w:color="auto" w:fill="FFFFFF"/>
              </w:rPr>
              <w:t xml:space="preserve">   </w:t>
            </w:r>
            <w:r w:rsidR="004656AC" w:rsidRPr="0097238A">
              <w:rPr>
                <w:color w:val="000000"/>
                <w:sz w:val="20"/>
                <w:szCs w:val="20"/>
                <w:shd w:val="clear" w:color="auto" w:fill="FFFFFF"/>
              </w:rPr>
              <w:t>Расхождение между численным и буквенным выражением предлагаемой цены договора не допускается.</w:t>
            </w:r>
            <w:r w:rsidR="00A22A79" w:rsidRPr="0097238A">
              <w:rPr>
                <w:color w:val="000000"/>
                <w:sz w:val="20"/>
                <w:szCs w:val="20"/>
                <w:shd w:val="clear" w:color="auto" w:fill="FFFFFF"/>
              </w:rPr>
              <w:t xml:space="preserve"> </w:t>
            </w:r>
          </w:p>
          <w:p w:rsidR="00D47A99" w:rsidRPr="0097238A" w:rsidRDefault="00D47A99" w:rsidP="00096E4E">
            <w:pPr>
              <w:jc w:val="both"/>
              <w:rPr>
                <w:color w:val="000000"/>
                <w:sz w:val="20"/>
                <w:szCs w:val="20"/>
                <w:shd w:val="clear" w:color="auto" w:fill="FFFFFF"/>
              </w:rPr>
            </w:pPr>
            <w:r w:rsidRPr="0097238A">
              <w:rPr>
                <w:color w:val="000000"/>
                <w:sz w:val="20"/>
                <w:szCs w:val="20"/>
                <w:shd w:val="clear" w:color="auto" w:fill="FFFFFF"/>
              </w:rPr>
              <w:t xml:space="preserve">   Цена договора, указанная участником закупки в графе </w:t>
            </w:r>
            <w:r w:rsidR="00096E4E" w:rsidRPr="0097238A">
              <w:rPr>
                <w:color w:val="000000"/>
                <w:sz w:val="20"/>
                <w:szCs w:val="20"/>
                <w:shd w:val="clear" w:color="auto" w:fill="FFFFFF"/>
              </w:rPr>
              <w:t>«</w:t>
            </w:r>
            <w:r w:rsidRPr="0097238A">
              <w:rPr>
                <w:sz w:val="20"/>
                <w:szCs w:val="20"/>
              </w:rPr>
              <w:t>ИТОГО (цена договора), руб.</w:t>
            </w:r>
            <w:r w:rsidR="00096E4E" w:rsidRPr="0097238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r w:rsidR="00096E4E" w:rsidRPr="0097238A">
              <w:rPr>
                <w:b/>
                <w:sz w:val="20"/>
                <w:szCs w:val="20"/>
              </w:rPr>
              <w:t xml:space="preserve"> </w:t>
            </w:r>
          </w:p>
        </w:tc>
      </w:tr>
      <w:tr w:rsidR="00487F7E" w:rsidRPr="000C5200" w:rsidTr="00A0549C">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7</w:t>
            </w:r>
            <w:r w:rsidR="00487F7E" w:rsidRPr="00FE2446">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 xml:space="preserve">Требования к описанию участником закупки поставляемого товара, </w:t>
            </w:r>
            <w:r w:rsidRPr="00FE2446">
              <w:rPr>
                <w:b/>
                <w:color w:val="000000"/>
                <w:sz w:val="20"/>
                <w:szCs w:val="20"/>
              </w:rPr>
              <w:lastRenderedPageBreak/>
              <w:t>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796"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lastRenderedPageBreak/>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B8041A" w:rsidRPr="000C5200" w:rsidTr="00A0549C">
        <w:trPr>
          <w:trHeight w:val="844"/>
        </w:trPr>
        <w:tc>
          <w:tcPr>
            <w:tcW w:w="516" w:type="dxa"/>
            <w:tcBorders>
              <w:top w:val="single" w:sz="4" w:space="0" w:color="auto"/>
              <w:left w:val="single" w:sz="4" w:space="0" w:color="auto"/>
              <w:bottom w:val="single" w:sz="4" w:space="0" w:color="auto"/>
              <w:right w:val="single" w:sz="4" w:space="0" w:color="auto"/>
            </w:tcBorders>
          </w:tcPr>
          <w:p w:rsidR="00B8041A" w:rsidRPr="00FE2446" w:rsidRDefault="00B8041A" w:rsidP="00673714">
            <w:pPr>
              <w:autoSpaceDE w:val="0"/>
              <w:autoSpaceDN w:val="0"/>
              <w:adjustRightInd w:val="0"/>
              <w:jc w:val="center"/>
              <w:outlineLvl w:val="1"/>
              <w:rPr>
                <w:sz w:val="20"/>
                <w:szCs w:val="20"/>
              </w:rPr>
            </w:pPr>
            <w:r w:rsidRPr="00FE2446">
              <w:rPr>
                <w:sz w:val="20"/>
                <w:szCs w:val="20"/>
              </w:rPr>
              <w:lastRenderedPageBreak/>
              <w:t>28.</w:t>
            </w:r>
          </w:p>
        </w:tc>
        <w:tc>
          <w:tcPr>
            <w:tcW w:w="2604" w:type="dxa"/>
            <w:tcBorders>
              <w:top w:val="single" w:sz="4" w:space="0" w:color="auto"/>
              <w:left w:val="single" w:sz="4" w:space="0" w:color="auto"/>
              <w:bottom w:val="single" w:sz="4" w:space="0" w:color="auto"/>
              <w:right w:val="single" w:sz="4" w:space="0" w:color="auto"/>
            </w:tcBorders>
          </w:tcPr>
          <w:p w:rsidR="00B8041A" w:rsidRPr="00FE2446" w:rsidRDefault="00B8041A" w:rsidP="00017099">
            <w:pPr>
              <w:rPr>
                <w:sz w:val="20"/>
                <w:szCs w:val="20"/>
              </w:rPr>
            </w:pPr>
            <w:r w:rsidRPr="00FE2446">
              <w:rPr>
                <w:b/>
                <w:sz w:val="20"/>
                <w:szCs w:val="20"/>
              </w:rPr>
              <w:t>Порядок формирования цены договора:</w:t>
            </w:r>
          </w:p>
        </w:tc>
        <w:tc>
          <w:tcPr>
            <w:tcW w:w="7796" w:type="dxa"/>
            <w:tcBorders>
              <w:top w:val="single" w:sz="4" w:space="0" w:color="auto"/>
              <w:left w:val="single" w:sz="4" w:space="0" w:color="auto"/>
              <w:bottom w:val="single" w:sz="4" w:space="0" w:color="auto"/>
              <w:right w:val="single" w:sz="4" w:space="0" w:color="auto"/>
            </w:tcBorders>
          </w:tcPr>
          <w:p w:rsidR="00B8041A" w:rsidRPr="00A34A86" w:rsidRDefault="00B8041A" w:rsidP="005F4F43">
            <w:pPr>
              <w:jc w:val="both"/>
              <w:rPr>
                <w:sz w:val="20"/>
                <w:szCs w:val="20"/>
              </w:rPr>
            </w:pPr>
            <w:proofErr w:type="gramStart"/>
            <w:r w:rsidRPr="003D0485">
              <w:rPr>
                <w:sz w:val="20"/>
                <w:szCs w:val="20"/>
              </w:rPr>
              <w:t xml:space="preserve">Цена договора </w:t>
            </w:r>
            <w:r w:rsidRPr="00871173">
              <w:rPr>
                <w:sz w:val="20"/>
                <w:szCs w:val="20"/>
              </w:rPr>
              <w:t xml:space="preserve">включает </w:t>
            </w:r>
            <w:r w:rsidR="005F4F43" w:rsidRPr="009B021D">
              <w:rPr>
                <w:sz w:val="19"/>
                <w:szCs w:val="19"/>
              </w:rPr>
              <w:t xml:space="preserve">трудозатраты, затраты на средства для оказания услуг, НДС (в случае, если Исполнитель является плательщиком НДС), стоимость </w:t>
            </w:r>
            <w:r w:rsidR="005F4F43">
              <w:rPr>
                <w:sz w:val="19"/>
                <w:szCs w:val="19"/>
              </w:rPr>
              <w:t>товаров</w:t>
            </w:r>
            <w:r w:rsidR="005F4F43" w:rsidRPr="009B021D">
              <w:rPr>
                <w:sz w:val="19"/>
                <w:szCs w:val="19"/>
              </w:rPr>
              <w:t>,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roofErr w:type="gramEnd"/>
          </w:p>
        </w:tc>
      </w:tr>
      <w:tr w:rsidR="00B8041A" w:rsidRPr="000C5200" w:rsidTr="00A0549C">
        <w:tc>
          <w:tcPr>
            <w:tcW w:w="516" w:type="dxa"/>
            <w:tcBorders>
              <w:top w:val="single" w:sz="4" w:space="0" w:color="auto"/>
              <w:left w:val="single" w:sz="4" w:space="0" w:color="auto"/>
              <w:bottom w:val="single" w:sz="4" w:space="0" w:color="auto"/>
              <w:right w:val="single" w:sz="4" w:space="0" w:color="auto"/>
            </w:tcBorders>
          </w:tcPr>
          <w:p w:rsidR="00B8041A" w:rsidRPr="00FE2446" w:rsidRDefault="00B8041A" w:rsidP="00673714">
            <w:pPr>
              <w:autoSpaceDE w:val="0"/>
              <w:autoSpaceDN w:val="0"/>
              <w:adjustRightInd w:val="0"/>
              <w:jc w:val="center"/>
              <w:outlineLvl w:val="1"/>
              <w:rPr>
                <w:sz w:val="20"/>
                <w:szCs w:val="20"/>
              </w:rPr>
            </w:pPr>
            <w:r w:rsidRPr="00FE2446">
              <w:rPr>
                <w:sz w:val="20"/>
                <w:szCs w:val="20"/>
              </w:rPr>
              <w:t>29.</w:t>
            </w:r>
          </w:p>
        </w:tc>
        <w:tc>
          <w:tcPr>
            <w:tcW w:w="2604" w:type="dxa"/>
            <w:tcBorders>
              <w:top w:val="single" w:sz="4" w:space="0" w:color="auto"/>
              <w:left w:val="single" w:sz="4" w:space="0" w:color="auto"/>
              <w:bottom w:val="single" w:sz="4" w:space="0" w:color="auto"/>
              <w:right w:val="single" w:sz="4" w:space="0" w:color="auto"/>
            </w:tcBorders>
          </w:tcPr>
          <w:p w:rsidR="00B8041A" w:rsidRPr="00FE2446" w:rsidRDefault="00B8041A" w:rsidP="00017099">
            <w:pPr>
              <w:rPr>
                <w:b/>
                <w:sz w:val="20"/>
                <w:szCs w:val="20"/>
              </w:rPr>
            </w:pPr>
            <w:r w:rsidRPr="00FE2446">
              <w:rPr>
                <w:b/>
                <w:sz w:val="20"/>
                <w:szCs w:val="20"/>
              </w:rPr>
              <w:t>Форма, сроки и порядок оплаты товара, работы, услуги:</w:t>
            </w:r>
          </w:p>
        </w:tc>
        <w:tc>
          <w:tcPr>
            <w:tcW w:w="7796" w:type="dxa"/>
            <w:tcBorders>
              <w:top w:val="single" w:sz="4" w:space="0" w:color="auto"/>
              <w:left w:val="single" w:sz="4" w:space="0" w:color="auto"/>
              <w:bottom w:val="single" w:sz="4" w:space="0" w:color="auto"/>
              <w:right w:val="single" w:sz="4" w:space="0" w:color="auto"/>
            </w:tcBorders>
          </w:tcPr>
          <w:p w:rsidR="00B8041A" w:rsidRPr="00A34A86" w:rsidRDefault="005F4F43" w:rsidP="000656A7">
            <w:pPr>
              <w:jc w:val="both"/>
              <w:rPr>
                <w:sz w:val="20"/>
                <w:szCs w:val="20"/>
              </w:rPr>
            </w:pPr>
            <w:r>
              <w:rPr>
                <w:sz w:val="19"/>
                <w:szCs w:val="19"/>
              </w:rPr>
              <w:t xml:space="preserve">Оплата производится </w:t>
            </w:r>
            <w:r w:rsidRPr="009B021D">
              <w:rPr>
                <w:sz w:val="19"/>
                <w:szCs w:val="19"/>
              </w:rPr>
              <w:t xml:space="preserve">за фактически оказанные услуги на основании </w:t>
            </w:r>
            <w:r>
              <w:rPr>
                <w:sz w:val="19"/>
                <w:szCs w:val="19"/>
              </w:rPr>
              <w:t xml:space="preserve">товарной накладной и </w:t>
            </w:r>
            <w:r w:rsidRPr="009B021D">
              <w:rPr>
                <w:sz w:val="19"/>
                <w:szCs w:val="19"/>
              </w:rPr>
              <w:t xml:space="preserve">подписанного Сторонами </w:t>
            </w:r>
            <w:r w:rsidR="00137D68" w:rsidRPr="000656A7">
              <w:rPr>
                <w:sz w:val="19"/>
                <w:szCs w:val="19"/>
              </w:rPr>
              <w:t>реестр</w:t>
            </w:r>
            <w:r w:rsidR="000656A7" w:rsidRPr="000656A7">
              <w:rPr>
                <w:sz w:val="19"/>
                <w:szCs w:val="19"/>
              </w:rPr>
              <w:t>а</w:t>
            </w:r>
            <w:r w:rsidR="000656A7">
              <w:rPr>
                <w:sz w:val="19"/>
                <w:szCs w:val="19"/>
              </w:rPr>
              <w:t xml:space="preserve"> отпущенных фактически лекарственных препаратов по рецептам </w:t>
            </w:r>
            <w:r w:rsidRPr="009B021D">
              <w:rPr>
                <w:sz w:val="19"/>
                <w:szCs w:val="19"/>
              </w:rPr>
              <w:t>путем перечисления денежных средств на расчетный счет Исполнителя в течение 30 (тридцати) календарных дней с момента предоставления Исполнителем счета</w:t>
            </w:r>
            <w:r>
              <w:rPr>
                <w:sz w:val="19"/>
                <w:szCs w:val="19"/>
              </w:rPr>
              <w:t xml:space="preserve"> на оплату лекарственных препаратов</w:t>
            </w:r>
            <w:r w:rsidRPr="009B021D">
              <w:rPr>
                <w:sz w:val="19"/>
                <w:szCs w:val="19"/>
              </w:rPr>
              <w:t>. Днем оплаты считается день списания денежных сре</w:t>
            </w:r>
            <w:proofErr w:type="gramStart"/>
            <w:r w:rsidRPr="009B021D">
              <w:rPr>
                <w:sz w:val="19"/>
                <w:szCs w:val="19"/>
              </w:rPr>
              <w:t>дств с р</w:t>
            </w:r>
            <w:proofErr w:type="gramEnd"/>
            <w:r w:rsidRPr="009B021D">
              <w:rPr>
                <w:sz w:val="19"/>
                <w:szCs w:val="19"/>
              </w:rPr>
              <w:t>асчетного счета Заказчика.</w:t>
            </w:r>
          </w:p>
        </w:tc>
      </w:tr>
      <w:tr w:rsidR="00487F7E" w:rsidRPr="000C5200" w:rsidTr="00A0549C">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r w:rsidR="00A30C61" w:rsidRPr="00FE2446">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tcPr>
          <w:p w:rsidR="00E57824" w:rsidRDefault="00487F7E" w:rsidP="003C711B">
            <w:pPr>
              <w:tabs>
                <w:tab w:val="left" w:pos="0"/>
                <w:tab w:val="right" w:pos="993"/>
              </w:tabs>
              <w:jc w:val="both"/>
              <w:rPr>
                <w:sz w:val="20"/>
                <w:szCs w:val="20"/>
              </w:rPr>
            </w:pPr>
            <w:r w:rsidRPr="00FE2446">
              <w:rPr>
                <w:sz w:val="20"/>
                <w:szCs w:val="20"/>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87F7E" w:rsidRPr="00FE2446" w:rsidRDefault="00E57824" w:rsidP="003C711B">
            <w:pPr>
              <w:tabs>
                <w:tab w:val="left" w:pos="0"/>
                <w:tab w:val="right" w:pos="993"/>
              </w:tabs>
              <w:jc w:val="both"/>
              <w:rPr>
                <w:sz w:val="20"/>
                <w:szCs w:val="20"/>
              </w:rPr>
            </w:pPr>
            <w:r w:rsidRPr="00E57824">
              <w:rPr>
                <w:sz w:val="20"/>
                <w:szCs w:val="20"/>
              </w:rPr>
              <w:t xml:space="preserve">– </w:t>
            </w:r>
            <w:r w:rsidRPr="00E57824">
              <w:rPr>
                <w:b/>
                <w:sz w:val="20"/>
                <w:szCs w:val="20"/>
              </w:rPr>
              <w:t xml:space="preserve">наличие лицензии на осуществление фармацевтической деятельности  (розничная торговля), распространяющая свое действие на территории </w:t>
            </w:r>
            <w:proofErr w:type="gramStart"/>
            <w:r w:rsidRPr="00E57824">
              <w:rPr>
                <w:b/>
                <w:sz w:val="20"/>
                <w:szCs w:val="20"/>
              </w:rPr>
              <w:t>г</w:t>
            </w:r>
            <w:proofErr w:type="gramEnd"/>
            <w:r w:rsidRPr="00E57824">
              <w:rPr>
                <w:b/>
                <w:sz w:val="20"/>
                <w:szCs w:val="20"/>
              </w:rPr>
              <w:t>. Иркутска</w:t>
            </w:r>
            <w:r w:rsidR="007F5ECC" w:rsidRPr="00B8041A">
              <w:rPr>
                <w:sz w:val="20"/>
                <w:szCs w:val="20"/>
              </w:rPr>
              <w:t>;</w:t>
            </w:r>
          </w:p>
          <w:p w:rsidR="00487F7E" w:rsidRPr="00FE2446" w:rsidRDefault="00487F7E" w:rsidP="003C711B">
            <w:pPr>
              <w:tabs>
                <w:tab w:val="left" w:pos="0"/>
                <w:tab w:val="right" w:pos="993"/>
              </w:tabs>
              <w:jc w:val="both"/>
              <w:rPr>
                <w:sz w:val="20"/>
                <w:szCs w:val="20"/>
              </w:rPr>
            </w:pPr>
            <w:r w:rsidRPr="00FE2446">
              <w:rPr>
                <w:sz w:val="20"/>
                <w:szCs w:val="20"/>
              </w:rPr>
              <w:t xml:space="preserve">2) </w:t>
            </w:r>
            <w:proofErr w:type="spellStart"/>
            <w:r w:rsidRPr="00FE2446">
              <w:rPr>
                <w:sz w:val="20"/>
                <w:szCs w:val="20"/>
              </w:rPr>
              <w:t>непроведение</w:t>
            </w:r>
            <w:proofErr w:type="spellEnd"/>
            <w:r w:rsidRPr="00FE2446">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 xml:space="preserve">3) </w:t>
            </w:r>
            <w:proofErr w:type="spellStart"/>
            <w:r w:rsidRPr="00FE2446">
              <w:rPr>
                <w:sz w:val="20"/>
                <w:szCs w:val="20"/>
              </w:rPr>
              <w:t>неприостановление</w:t>
            </w:r>
            <w:proofErr w:type="spellEnd"/>
            <w:r w:rsidRPr="00FE2446">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proofErr w:type="gramStart"/>
            <w:r w:rsidRPr="00FE2446">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E2446">
              <w:rPr>
                <w:sz w:val="20"/>
                <w:szCs w:val="20"/>
              </w:rPr>
              <w:t xml:space="preserve"> обязанности </w:t>
            </w:r>
            <w:proofErr w:type="gramStart"/>
            <w:r w:rsidRPr="00FE2446">
              <w:rPr>
                <w:sz w:val="20"/>
                <w:szCs w:val="20"/>
              </w:rPr>
              <w:t>заявителя</w:t>
            </w:r>
            <w:proofErr w:type="gramEnd"/>
            <w:r w:rsidRPr="00FE2446">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2446">
              <w:rPr>
                <w:sz w:val="20"/>
                <w:szCs w:val="20"/>
              </w:rPr>
              <w:t>указанных</w:t>
            </w:r>
            <w:proofErr w:type="gramEnd"/>
            <w:r w:rsidRPr="00FE2446">
              <w:rPr>
                <w:sz w:val="20"/>
                <w:szCs w:val="20"/>
              </w:rPr>
              <w:t xml:space="preserve">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proofErr w:type="gramStart"/>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E2446">
              <w:rPr>
                <w:sz w:val="20"/>
                <w:szCs w:val="20"/>
              </w:rPr>
              <w:t xml:space="preserve"> </w:t>
            </w:r>
            <w:proofErr w:type="gramStart"/>
            <w:r w:rsidRPr="00FE2446">
              <w:rPr>
                <w:sz w:val="20"/>
                <w:szCs w:val="20"/>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sidRPr="00FE2446">
              <w:rPr>
                <w:sz w:val="20"/>
                <w:szCs w:val="20"/>
              </w:rPr>
              <w:lastRenderedPageBreak/>
              <w:t>услуги, являющихся объектом осуществляемой закупки, и административного наказания в виде дисквалификации;</w:t>
            </w:r>
            <w:proofErr w:type="gramEnd"/>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proofErr w:type="gramStart"/>
            <w:r w:rsidRPr="00FE2446">
              <w:rPr>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FE2446">
              <w:rPr>
                <w:sz w:val="20"/>
                <w:szCs w:val="20"/>
              </w:rPr>
              <w:t>выгодоприобретателями</w:t>
            </w:r>
            <w:proofErr w:type="spellEnd"/>
            <w:r w:rsidRPr="00FE2446">
              <w:rPr>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FE2446">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2446">
              <w:rPr>
                <w:sz w:val="20"/>
                <w:szCs w:val="20"/>
              </w:rPr>
              <w:t>неполнородными</w:t>
            </w:r>
            <w:proofErr w:type="spellEnd"/>
            <w:r w:rsidRPr="00FE2446">
              <w:rPr>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FE2446">
              <w:rPr>
                <w:sz w:val="20"/>
                <w:szCs w:val="20"/>
              </w:rPr>
              <w:t>выгодоприобретателями</w:t>
            </w:r>
            <w:proofErr w:type="spellEnd"/>
            <w:r w:rsidRPr="00FE2446">
              <w:rPr>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FE2446"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302D96">
              <w:rPr>
                <w:sz w:val="20"/>
                <w:szCs w:val="20"/>
              </w:rPr>
              <w:t>.</w:t>
            </w:r>
          </w:p>
          <w:p w:rsidR="00096E4E" w:rsidRPr="00AC332B" w:rsidRDefault="00487F7E" w:rsidP="00DB4AD3">
            <w:pPr>
              <w:tabs>
                <w:tab w:val="left" w:pos="0"/>
              </w:tabs>
              <w:jc w:val="both"/>
              <w:rPr>
                <w:sz w:val="18"/>
                <w:szCs w:val="18"/>
                <w:highlight w:val="red"/>
              </w:rPr>
            </w:pPr>
            <w:r w:rsidRPr="00FE2446">
              <w:rPr>
                <w:sz w:val="20"/>
                <w:szCs w:val="20"/>
              </w:rPr>
              <w:t xml:space="preserve">    </w:t>
            </w: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r w:rsidR="00D238C8" w:rsidRPr="00AC332B">
              <w:rPr>
                <w:sz w:val="18"/>
                <w:szCs w:val="18"/>
                <w:highlight w:val="red"/>
              </w:rPr>
              <w:t xml:space="preserve"> </w:t>
            </w:r>
          </w:p>
        </w:tc>
      </w:tr>
      <w:tr w:rsidR="00487F7E" w:rsidRPr="000C5200" w:rsidTr="00A0549C">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1</w:t>
            </w:r>
            <w:r w:rsidRPr="00FE2446">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proofErr w:type="gramStart"/>
            <w:r w:rsidRPr="00FE2446">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796"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t xml:space="preserve"> Требование не установлено </w:t>
            </w:r>
          </w:p>
        </w:tc>
      </w:tr>
      <w:tr w:rsidR="00487F7E" w:rsidRPr="000C5200" w:rsidTr="00A0549C">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2</w:t>
            </w:r>
            <w:r w:rsidRPr="00FE2446">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w:t>
            </w:r>
            <w:r w:rsidRPr="00FE2446">
              <w:rPr>
                <w:b/>
                <w:sz w:val="20"/>
                <w:szCs w:val="20"/>
              </w:rPr>
              <w:lastRenderedPageBreak/>
              <w:t xml:space="preserve">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lastRenderedPageBreak/>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w:t>
            </w:r>
            <w:r w:rsidRPr="00FE2446">
              <w:rPr>
                <w:iCs/>
                <w:sz w:val="20"/>
                <w:szCs w:val="20"/>
              </w:rPr>
              <w:lastRenderedPageBreak/>
              <w:t xml:space="preserve">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proofErr w:type="gramStart"/>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FE2446">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r w:rsidRPr="00FE2446">
              <w:rPr>
                <w:sz w:val="20"/>
                <w:szCs w:val="20"/>
              </w:rPr>
              <w:t xml:space="preserve"> </w:t>
            </w:r>
          </w:p>
          <w:p w:rsidR="00A22A79" w:rsidRPr="00FE2446" w:rsidRDefault="00413AFE" w:rsidP="00E57824">
            <w:pPr>
              <w:jc w:val="both"/>
              <w:rPr>
                <w:sz w:val="20"/>
                <w:szCs w:val="20"/>
              </w:rPr>
            </w:pPr>
            <w:r w:rsidRPr="00FE2446">
              <w:rPr>
                <w:sz w:val="20"/>
                <w:szCs w:val="20"/>
              </w:rPr>
              <w:t>«</w:t>
            </w:r>
            <w:r w:rsidR="00E57824">
              <w:rPr>
                <w:sz w:val="20"/>
                <w:szCs w:val="20"/>
              </w:rPr>
              <w:t>24</w:t>
            </w:r>
            <w:r w:rsidR="00487F7E" w:rsidRPr="00FE2446">
              <w:rPr>
                <w:sz w:val="20"/>
                <w:szCs w:val="20"/>
              </w:rPr>
              <w:t xml:space="preserve">» </w:t>
            </w:r>
            <w:r w:rsidR="00E57824">
              <w:rPr>
                <w:sz w:val="20"/>
                <w:szCs w:val="20"/>
              </w:rPr>
              <w:t>мая</w:t>
            </w:r>
            <w:r w:rsidRPr="00FE2446">
              <w:rPr>
                <w:sz w:val="20"/>
                <w:szCs w:val="20"/>
              </w:rPr>
              <w:t xml:space="preserve"> </w:t>
            </w:r>
            <w:r w:rsidR="00487F7E" w:rsidRPr="00FE2446">
              <w:rPr>
                <w:sz w:val="20"/>
                <w:szCs w:val="20"/>
              </w:rPr>
              <w:t>201</w:t>
            </w:r>
            <w:r w:rsidR="00495A4D">
              <w:rPr>
                <w:sz w:val="20"/>
                <w:szCs w:val="20"/>
              </w:rPr>
              <w:t>9</w:t>
            </w:r>
            <w:r w:rsidR="00487F7E" w:rsidRPr="00FE2446">
              <w:rPr>
                <w:sz w:val="20"/>
                <w:szCs w:val="20"/>
              </w:rPr>
              <w:t xml:space="preserve"> г.</w:t>
            </w:r>
            <w:r w:rsidR="00123C79">
              <w:rPr>
                <w:sz w:val="20"/>
                <w:szCs w:val="20"/>
              </w:rPr>
              <w:t xml:space="preserve"> (16:00)</w:t>
            </w:r>
          </w:p>
        </w:tc>
      </w:tr>
      <w:tr w:rsidR="00487F7E" w:rsidRPr="000C5200" w:rsidTr="00A0549C">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3</w:t>
            </w:r>
            <w:r w:rsidRPr="00FE2446">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796" w:type="dxa"/>
            <w:tcBorders>
              <w:top w:val="single" w:sz="4" w:space="0" w:color="auto"/>
              <w:left w:val="single" w:sz="4" w:space="0" w:color="auto"/>
              <w:bottom w:val="single" w:sz="4" w:space="0" w:color="auto"/>
              <w:right w:val="single" w:sz="4" w:space="0" w:color="auto"/>
            </w:tcBorders>
          </w:tcPr>
          <w:p w:rsidR="00487F7E" w:rsidRPr="00FE2446" w:rsidRDefault="00487F7E" w:rsidP="00E57824">
            <w:pPr>
              <w:jc w:val="both"/>
              <w:rPr>
                <w:sz w:val="20"/>
                <w:szCs w:val="20"/>
              </w:rPr>
            </w:pPr>
            <w:r w:rsidRPr="00FE2446">
              <w:rPr>
                <w:sz w:val="20"/>
                <w:szCs w:val="20"/>
              </w:rPr>
              <w:t>«</w:t>
            </w:r>
            <w:r w:rsidR="00E57824">
              <w:rPr>
                <w:sz w:val="20"/>
                <w:szCs w:val="20"/>
              </w:rPr>
              <w:t>27</w:t>
            </w:r>
            <w:r w:rsidRPr="00FE2446">
              <w:rPr>
                <w:sz w:val="20"/>
                <w:szCs w:val="20"/>
              </w:rPr>
              <w:t xml:space="preserve">» </w:t>
            </w:r>
            <w:r w:rsidR="00E57824">
              <w:rPr>
                <w:sz w:val="20"/>
                <w:szCs w:val="20"/>
              </w:rPr>
              <w:t>мая</w:t>
            </w:r>
            <w:r w:rsidRPr="00FE2446">
              <w:rPr>
                <w:sz w:val="20"/>
                <w:szCs w:val="20"/>
              </w:rPr>
              <w:t xml:space="preserve"> 201</w:t>
            </w:r>
            <w:r w:rsidR="00495A4D">
              <w:rPr>
                <w:sz w:val="20"/>
                <w:szCs w:val="20"/>
              </w:rPr>
              <w:t>9</w:t>
            </w:r>
            <w:r w:rsidRPr="00FE2446">
              <w:rPr>
                <w:sz w:val="20"/>
                <w:szCs w:val="20"/>
              </w:rPr>
              <w:t xml:space="preserve"> г.</w:t>
            </w:r>
          </w:p>
        </w:tc>
      </w:tr>
      <w:tr w:rsidR="00487F7E" w:rsidRPr="000C5200" w:rsidTr="00A0549C">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796"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autoSpaceDE w:val="0"/>
              <w:autoSpaceDN w:val="0"/>
              <w:adjustRightInd w:val="0"/>
              <w:jc w:val="both"/>
              <w:rPr>
                <w:sz w:val="20"/>
                <w:szCs w:val="20"/>
              </w:rPr>
            </w:pPr>
            <w:r w:rsidRPr="00FE2446">
              <w:rPr>
                <w:sz w:val="20"/>
                <w:szCs w:val="20"/>
              </w:rPr>
              <w:t xml:space="preserve">   </w:t>
            </w:r>
            <w:proofErr w:type="gramStart"/>
            <w:r w:rsidR="00E26B6D"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00E26B6D" w:rsidRPr="00FE2446">
              <w:rPr>
                <w:sz w:val="20"/>
                <w:szCs w:val="20"/>
              </w:rPr>
              <w:t xml:space="preserve">в соответствии с постановлением </w:t>
            </w:r>
            <w:r w:rsidR="00E26B6D"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00E26B6D" w:rsidRPr="00FE2446">
              <w:rPr>
                <w:bCs/>
                <w:sz w:val="20"/>
                <w:szCs w:val="20"/>
              </w:rPr>
              <w:t xml:space="preserve"> – </w:t>
            </w:r>
            <w:proofErr w:type="gramStart"/>
            <w:r w:rsidR="00E26B6D" w:rsidRPr="00FE2446">
              <w:rPr>
                <w:bCs/>
                <w:sz w:val="20"/>
                <w:szCs w:val="20"/>
              </w:rPr>
              <w:t>Постановление № 925)</w:t>
            </w:r>
            <w:r w:rsidR="009524C9" w:rsidRPr="00FE2446">
              <w:rPr>
                <w:bCs/>
                <w:sz w:val="20"/>
                <w:szCs w:val="20"/>
              </w:rPr>
              <w:t>.</w:t>
            </w:r>
            <w:proofErr w:type="gramEnd"/>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 xml:space="preserve">а) закупка признана </w:t>
            </w:r>
            <w:proofErr w:type="gramStart"/>
            <w:r w:rsidRPr="00FE2446">
              <w:rPr>
                <w:sz w:val="20"/>
                <w:szCs w:val="20"/>
              </w:rPr>
              <w:t>несостоявшейся</w:t>
            </w:r>
            <w:proofErr w:type="gramEnd"/>
            <w:r w:rsidRPr="00FE2446">
              <w:rPr>
                <w:sz w:val="20"/>
                <w:szCs w:val="20"/>
              </w:rPr>
              <w:t xml:space="preserve">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proofErr w:type="gramStart"/>
            <w:r w:rsidRPr="00FE2446">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FE2446">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A0549C">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t>35.</w:t>
            </w:r>
          </w:p>
        </w:tc>
        <w:tc>
          <w:tcPr>
            <w:tcW w:w="2604"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796" w:type="dxa"/>
            <w:tcBorders>
              <w:top w:val="single" w:sz="4" w:space="0" w:color="auto"/>
              <w:left w:val="single" w:sz="4" w:space="0" w:color="auto"/>
              <w:bottom w:val="single" w:sz="4" w:space="0" w:color="auto"/>
              <w:right w:val="single" w:sz="4" w:space="0" w:color="auto"/>
            </w:tcBorders>
          </w:tcPr>
          <w:p w:rsidR="00E547AA" w:rsidRPr="00FE2446" w:rsidRDefault="0017177A" w:rsidP="00321073">
            <w:pPr>
              <w:widowControl w:val="0"/>
              <w:jc w:val="both"/>
              <w:rPr>
                <w:sz w:val="20"/>
                <w:szCs w:val="20"/>
              </w:rPr>
            </w:pPr>
            <w:r w:rsidRPr="00FE2446">
              <w:rPr>
                <w:sz w:val="20"/>
                <w:szCs w:val="20"/>
              </w:rPr>
              <w:t xml:space="preserve">    </w:t>
            </w:r>
            <w:r w:rsidR="00E547AA"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00E547AA"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r w:rsidR="00E547AA" w:rsidRPr="00FE2446">
              <w:rPr>
                <w:sz w:val="20"/>
                <w:szCs w:val="20"/>
              </w:rPr>
              <w:t xml:space="preserve"> </w:t>
            </w:r>
          </w:p>
        </w:tc>
      </w:tr>
      <w:tr w:rsidR="00E547AA" w:rsidRPr="000C5200" w:rsidTr="00A0549C">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4"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 xml:space="preserve">Положение об ответственности участников закупки за предоставление недостоверных сведений </w:t>
            </w:r>
            <w:r w:rsidRPr="00FE2446">
              <w:rPr>
                <w:b/>
                <w:sz w:val="20"/>
                <w:szCs w:val="20"/>
              </w:rPr>
              <w:lastRenderedPageBreak/>
              <w:t>о стране происхождения товара, указанного в заявке</w:t>
            </w:r>
            <w:r w:rsidR="00F54BE7" w:rsidRPr="00FE2446">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E547AA" w:rsidRPr="00FE2446" w:rsidRDefault="0017177A" w:rsidP="00E547AA">
            <w:pPr>
              <w:jc w:val="both"/>
              <w:rPr>
                <w:sz w:val="20"/>
                <w:szCs w:val="20"/>
              </w:rPr>
            </w:pPr>
            <w:r w:rsidRPr="00FE2446">
              <w:rPr>
                <w:sz w:val="20"/>
                <w:szCs w:val="20"/>
              </w:rPr>
              <w:lastRenderedPageBreak/>
              <w:t xml:space="preserve">    </w:t>
            </w:r>
            <w:r w:rsidR="00E547AA"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A0549C">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lastRenderedPageBreak/>
              <w:t>37.</w:t>
            </w:r>
          </w:p>
        </w:tc>
        <w:tc>
          <w:tcPr>
            <w:tcW w:w="2604"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796" w:type="dxa"/>
            <w:tcBorders>
              <w:top w:val="single" w:sz="4" w:space="0" w:color="auto"/>
              <w:left w:val="single" w:sz="4" w:space="0" w:color="auto"/>
              <w:bottom w:val="single" w:sz="4" w:space="0" w:color="auto"/>
              <w:right w:val="single" w:sz="4" w:space="0" w:color="auto"/>
            </w:tcBorders>
          </w:tcPr>
          <w:p w:rsidR="00E547AA" w:rsidRPr="00FE2446" w:rsidRDefault="0017177A" w:rsidP="00F54BE7">
            <w:pPr>
              <w:jc w:val="both"/>
              <w:rPr>
                <w:sz w:val="20"/>
                <w:szCs w:val="20"/>
              </w:rPr>
            </w:pPr>
            <w:r w:rsidRPr="00FE2446">
              <w:rPr>
                <w:sz w:val="20"/>
                <w:szCs w:val="20"/>
              </w:rPr>
              <w:t xml:space="preserve">    </w:t>
            </w:r>
            <w:proofErr w:type="gramStart"/>
            <w:r w:rsidR="00F54BE7" w:rsidRPr="00FE2446">
              <w:rPr>
                <w:sz w:val="20"/>
                <w:szCs w:val="20"/>
              </w:rPr>
              <w:t>Установлены</w:t>
            </w:r>
            <w:proofErr w:type="gramEnd"/>
            <w:r w:rsidR="00F54BE7" w:rsidRPr="00FE2446">
              <w:rPr>
                <w:sz w:val="20"/>
                <w:szCs w:val="20"/>
              </w:rPr>
              <w:t xml:space="preserve"> в Техническом задании </w:t>
            </w:r>
            <w:r w:rsidR="00F54BE7" w:rsidRPr="00FE2446">
              <w:rPr>
                <w:i/>
                <w:sz w:val="20"/>
                <w:szCs w:val="20"/>
              </w:rPr>
              <w:t xml:space="preserve">(Приложение № 1 к Извещению) </w:t>
            </w:r>
          </w:p>
        </w:tc>
      </w:tr>
      <w:tr w:rsidR="00487F7E" w:rsidRPr="000C5200" w:rsidTr="00A0549C">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r w:rsidRPr="00FE2446">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0549C">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23182C" w:rsidRPr="00FE2446" w:rsidRDefault="00321073" w:rsidP="0023182C">
            <w:pPr>
              <w:jc w:val="both"/>
              <w:rPr>
                <w:sz w:val="20"/>
                <w:szCs w:val="20"/>
              </w:rPr>
            </w:pPr>
            <w:r w:rsidRPr="00FE2446">
              <w:rPr>
                <w:sz w:val="20"/>
                <w:szCs w:val="20"/>
              </w:rPr>
              <w:t xml:space="preserve">    </w:t>
            </w:r>
            <w:r w:rsidR="0023182C" w:rsidRPr="00FE2446">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FE2446" w:rsidRDefault="0023182C" w:rsidP="0023182C">
            <w:pPr>
              <w:pStyle w:val="ac"/>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FE2446">
              <w:rPr>
                <w:rFonts w:ascii="Times New Roman" w:hAnsi="Times New Roman" w:cs="Times New Roman"/>
                <w:sz w:val="20"/>
                <w:szCs w:val="20"/>
              </w:rPr>
              <w:t>запросе котировок в электронной форме</w:t>
            </w:r>
            <w:r w:rsidRPr="00FE2446">
              <w:rPr>
                <w:rFonts w:ascii="Times New Roman" w:eastAsia="Calibri" w:hAnsi="Times New Roman" w:cs="Times New Roman"/>
                <w:color w:val="auto"/>
                <w:sz w:val="20"/>
                <w:szCs w:val="20"/>
              </w:rPr>
              <w:t>, если: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proofErr w:type="spellStart"/>
            <w:proofErr w:type="gramStart"/>
            <w:r w:rsidRPr="00FE2446">
              <w:rPr>
                <w:rFonts w:ascii="Times New Roman" w:eastAsia="Calibri" w:hAnsi="Times New Roman" w:cs="Times New Roman"/>
                <w:color w:val="auto"/>
                <w:sz w:val="20"/>
                <w:szCs w:val="20"/>
              </w:rPr>
              <w:t>Непредоставления</w:t>
            </w:r>
            <w:proofErr w:type="spellEnd"/>
            <w:r w:rsidRPr="00FE2446">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D30108" w:rsidRPr="00FE2446" w:rsidRDefault="0023182C" w:rsidP="00D30108">
            <w:pPr>
              <w:jc w:val="both"/>
              <w:rPr>
                <w:sz w:val="20"/>
                <w:szCs w:val="20"/>
              </w:rPr>
            </w:pPr>
            <w:r w:rsidRPr="00FE2446">
              <w:rPr>
                <w:sz w:val="20"/>
                <w:szCs w:val="20"/>
              </w:rPr>
              <w:t xml:space="preserve">   </w:t>
            </w:r>
            <w:proofErr w:type="gramStart"/>
            <w:r w:rsidR="00321073"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D30108" w:rsidRPr="00FE2446">
              <w:rPr>
                <w:sz w:val="20"/>
                <w:szCs w:val="20"/>
              </w:rPr>
              <w:t xml:space="preserve"> </w:t>
            </w:r>
            <w:proofErr w:type="gramEnd"/>
          </w:p>
          <w:p w:rsidR="00D30108" w:rsidRPr="00FE2446" w:rsidRDefault="00D30108" w:rsidP="00D30108">
            <w:pPr>
              <w:jc w:val="both"/>
              <w:rPr>
                <w:sz w:val="20"/>
                <w:szCs w:val="20"/>
              </w:rPr>
            </w:pPr>
            <w:r w:rsidRPr="00FE2446">
              <w:rPr>
                <w:sz w:val="20"/>
                <w:szCs w:val="20"/>
              </w:rPr>
              <w:t xml:space="preserve">   </w:t>
            </w:r>
            <w:proofErr w:type="gramStart"/>
            <w:r w:rsidRPr="00FE2446">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FE2446">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FE2446">
              <w:rPr>
                <w:sz w:val="20"/>
                <w:szCs w:val="20"/>
              </w:rPr>
              <w:t>закупке</w:t>
            </w:r>
            <w:proofErr w:type="gramEnd"/>
            <w:r w:rsidRPr="00FE2446">
              <w:rPr>
                <w:sz w:val="20"/>
                <w:szCs w:val="20"/>
              </w:rPr>
              <w:t xml:space="preserve">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3182C" w:rsidRPr="00FE2446" w:rsidRDefault="00321073" w:rsidP="0023182C">
            <w:pPr>
              <w:jc w:val="both"/>
              <w:rPr>
                <w:sz w:val="20"/>
                <w:szCs w:val="20"/>
              </w:rPr>
            </w:pPr>
            <w:r w:rsidRPr="00FE2446">
              <w:rPr>
                <w:sz w:val="20"/>
                <w:szCs w:val="20"/>
              </w:rPr>
              <w:t xml:space="preserve">   </w:t>
            </w:r>
            <w:r w:rsidR="0023182C" w:rsidRPr="00FE2446">
              <w:rPr>
                <w:sz w:val="20"/>
                <w:szCs w:val="20"/>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0023182C" w:rsidRPr="00FE2446">
              <w:rPr>
                <w:sz w:val="20"/>
                <w:szCs w:val="20"/>
              </w:rPr>
              <w:t>котировок</w:t>
            </w:r>
            <w:proofErr w:type="gramEnd"/>
            <w:r w:rsidR="0023182C" w:rsidRPr="00FE2446">
              <w:rPr>
                <w:sz w:val="20"/>
                <w:szCs w:val="20"/>
              </w:rPr>
              <w:t xml:space="preserve"> в электронной форме которого поступила ранее заявок на участие в запросе котировок в электронном виде других участников закупки.</w:t>
            </w:r>
          </w:p>
          <w:p w:rsidR="0023182C" w:rsidRPr="00FE2446" w:rsidRDefault="0023182C" w:rsidP="0023182C">
            <w:pPr>
              <w:jc w:val="both"/>
              <w:rPr>
                <w:sz w:val="20"/>
                <w:szCs w:val="20"/>
              </w:rPr>
            </w:pPr>
            <w:r w:rsidRPr="00FE2446">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FE2446" w:rsidRDefault="0023182C" w:rsidP="0023182C">
            <w:pPr>
              <w:pStyle w:val="ac"/>
              <w:shd w:val="clear" w:color="auto" w:fill="FFFFFF"/>
              <w:tabs>
                <w:tab w:val="left" w:pos="709"/>
                <w:tab w:val="left" w:pos="1701"/>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w:t>
            </w:r>
            <w:r w:rsidRPr="00FE2446">
              <w:rPr>
                <w:rFonts w:ascii="Times New Roman" w:hAnsi="Times New Roman" w:cs="Times New Roman"/>
                <w:color w:val="auto"/>
                <w:sz w:val="20"/>
                <w:szCs w:val="20"/>
              </w:rPr>
              <w:lastRenderedPageBreak/>
              <w:t xml:space="preserve">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FE2446">
              <w:rPr>
                <w:rFonts w:ascii="Times New Roman" w:hAnsi="Times New Roman" w:cs="Times New Roman"/>
                <w:color w:val="auto"/>
                <w:sz w:val="20"/>
                <w:szCs w:val="20"/>
              </w:rPr>
              <w:t>с даты подписания</w:t>
            </w:r>
            <w:proofErr w:type="gramEnd"/>
            <w:r w:rsidRPr="00FE2446">
              <w:rPr>
                <w:rFonts w:ascii="Times New Roman" w:hAnsi="Times New Roman" w:cs="Times New Roman"/>
                <w:color w:val="auto"/>
                <w:sz w:val="20"/>
                <w:szCs w:val="20"/>
              </w:rPr>
              <w:t>.</w:t>
            </w:r>
          </w:p>
          <w:p w:rsidR="0023182C" w:rsidRPr="00FE2446" w:rsidRDefault="0023182C" w:rsidP="0023182C">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В случае</w:t>
            </w:r>
            <w:proofErr w:type="gramStart"/>
            <w:r w:rsidRPr="00FE2446">
              <w:rPr>
                <w:sz w:val="20"/>
                <w:szCs w:val="20"/>
              </w:rPr>
              <w:t>,</w:t>
            </w:r>
            <w:proofErr w:type="gramEnd"/>
            <w:r w:rsidRPr="00FE2446">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r w:rsidR="00321073" w:rsidRPr="00FE2446">
              <w:rPr>
                <w:sz w:val="20"/>
                <w:szCs w:val="20"/>
              </w:rPr>
              <w:t xml:space="preserve"> </w:t>
            </w:r>
          </w:p>
        </w:tc>
      </w:tr>
      <w:tr w:rsidR="00487F7E" w:rsidRPr="000C5200" w:rsidTr="00A0549C">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lastRenderedPageBreak/>
              <w:t>40</w:t>
            </w:r>
            <w:r w:rsidR="00487F7E" w:rsidRPr="00FE2446">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r w:rsidRPr="00FE2446">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tcPr>
          <w:p w:rsidR="00D54F3B" w:rsidRPr="00FE2446" w:rsidRDefault="00487F7E" w:rsidP="00D54F3B">
            <w:pPr>
              <w:shd w:val="clear" w:color="auto" w:fill="FFFFFF"/>
              <w:autoSpaceDE w:val="0"/>
              <w:autoSpaceDN w:val="0"/>
              <w:adjustRightInd w:val="0"/>
              <w:jc w:val="both"/>
              <w:rPr>
                <w:bCs/>
                <w:sz w:val="20"/>
                <w:szCs w:val="20"/>
              </w:rPr>
            </w:pPr>
            <w:r w:rsidRPr="00FE2446">
              <w:rPr>
                <w:sz w:val="20"/>
                <w:szCs w:val="20"/>
              </w:rPr>
              <w:t xml:space="preserve">    </w:t>
            </w:r>
            <w:r w:rsidR="00D54F3B" w:rsidRPr="00FE2446">
              <w:rPr>
                <w:bCs/>
                <w:sz w:val="20"/>
                <w:szCs w:val="20"/>
              </w:rPr>
              <w:t xml:space="preserve">Договор может быть заключен не ранее чем через десять и не позднее чем через двадцать дней </w:t>
            </w:r>
            <w:proofErr w:type="gramStart"/>
            <w:r w:rsidR="00D54F3B" w:rsidRPr="00FE2446">
              <w:rPr>
                <w:bCs/>
                <w:sz w:val="20"/>
                <w:szCs w:val="20"/>
              </w:rPr>
              <w:t>с даты размещения</w:t>
            </w:r>
            <w:proofErr w:type="gramEnd"/>
            <w:r w:rsidR="00D54F3B" w:rsidRPr="00FE2446">
              <w:rPr>
                <w:bCs/>
                <w:sz w:val="20"/>
                <w:szCs w:val="20"/>
              </w:rPr>
              <w:t xml:space="preserve"> в ЕИС протокола подведения итогов конкурентной закупки. </w:t>
            </w:r>
            <w:proofErr w:type="gramStart"/>
            <w:r w:rsidR="00D54F3B" w:rsidRPr="00FE244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00D54F3B" w:rsidRPr="00FE2446">
              <w:rPr>
                <w:bCs/>
                <w:sz w:val="20"/>
                <w:szCs w:val="20"/>
                <w:shd w:val="clear" w:color="auto" w:fill="FFFFFF"/>
              </w:rPr>
              <w:t xml:space="preserve">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sz w:val="20"/>
                <w:szCs w:val="20"/>
              </w:rPr>
              <w:t xml:space="preserve">    </w:t>
            </w:r>
            <w:proofErr w:type="gramStart"/>
            <w:r w:rsidRPr="00FE2446">
              <w:rPr>
                <w:bCs/>
                <w:sz w:val="20"/>
                <w:szCs w:val="20"/>
              </w:rPr>
              <w:t>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w:t>
            </w:r>
            <w:proofErr w:type="gramEnd"/>
            <w:r w:rsidRPr="00FE2446">
              <w:rPr>
                <w:bCs/>
                <w:sz w:val="20"/>
                <w:szCs w:val="20"/>
              </w:rPr>
              <w:t xml:space="preserve">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FE2446">
              <w:rPr>
                <w:bCs/>
                <w:sz w:val="20"/>
                <w:szCs w:val="20"/>
              </w:rPr>
              <w:t xml:space="preserve">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FE2446">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Pr="00FE2446">
              <w:rPr>
                <w:bCs/>
                <w:sz w:val="20"/>
                <w:szCs w:val="20"/>
              </w:rPr>
              <w:t xml:space="preserve"> </w:t>
            </w:r>
            <w:proofErr w:type="gramStart"/>
            <w:r w:rsidRPr="00FE2446">
              <w:rPr>
                <w:bCs/>
                <w:sz w:val="20"/>
                <w:szCs w:val="20"/>
              </w:rPr>
              <w:t>протоколе</w:t>
            </w:r>
            <w:proofErr w:type="gramEnd"/>
            <w:r w:rsidRPr="00FE2446">
              <w:rPr>
                <w:bCs/>
                <w:sz w:val="20"/>
                <w:szCs w:val="20"/>
              </w:rPr>
              <w:t xml:space="preserve">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FE2446">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FE2446" w:rsidRDefault="005A778C" w:rsidP="00710EA0">
            <w:pPr>
              <w:shd w:val="clear" w:color="auto" w:fill="FFFFFF"/>
              <w:autoSpaceDE w:val="0"/>
              <w:autoSpaceDN w:val="0"/>
              <w:adjustRightInd w:val="0"/>
              <w:jc w:val="both"/>
              <w:rPr>
                <w:sz w:val="20"/>
                <w:szCs w:val="20"/>
                <w:lang w:val="en-US"/>
              </w:rPr>
            </w:pPr>
            <w:r w:rsidRPr="00FE2446">
              <w:rPr>
                <w:bCs/>
                <w:sz w:val="20"/>
                <w:szCs w:val="20"/>
              </w:rPr>
              <w:lastRenderedPageBreak/>
              <w:t xml:space="preserve">    </w:t>
            </w:r>
            <w:proofErr w:type="gramStart"/>
            <w:r w:rsidRPr="00FE2446">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FE2446">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A0549C">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41.</w:t>
            </w:r>
          </w:p>
        </w:tc>
        <w:tc>
          <w:tcPr>
            <w:tcW w:w="2604"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985A86" w:rsidRPr="00FE2446" w:rsidRDefault="0065154D" w:rsidP="00985A86">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00985A86" w:rsidRPr="00FE2446">
              <w:rPr>
                <w:bCs/>
                <w:sz w:val="20"/>
                <w:szCs w:val="20"/>
              </w:rPr>
              <w:t xml:space="preserve">Победитель (единственный участник) </w:t>
            </w:r>
            <w:r w:rsidRPr="00FE2446">
              <w:rPr>
                <w:bCs/>
                <w:sz w:val="20"/>
                <w:szCs w:val="20"/>
              </w:rPr>
              <w:t xml:space="preserve">запроса котировок в электронной форме </w:t>
            </w:r>
            <w:r w:rsidR="00985A86"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00985A86"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00985A86"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00985A86"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00985A86" w:rsidRPr="00FE2446">
              <w:rPr>
                <w:bCs/>
                <w:sz w:val="20"/>
                <w:szCs w:val="20"/>
              </w:rPr>
              <w:t>.</w:t>
            </w:r>
            <w:proofErr w:type="gramEnd"/>
            <w:r w:rsidR="00985A86" w:rsidRPr="00FE2446">
              <w:rPr>
                <w:bCs/>
                <w:sz w:val="20"/>
                <w:szCs w:val="20"/>
              </w:rPr>
              <w:t xml:space="preserve"> </w:t>
            </w:r>
            <w:proofErr w:type="gramStart"/>
            <w:r w:rsidR="00985A86" w:rsidRPr="00FE2446">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00985A86" w:rsidRPr="00FE2446">
              <w:rPr>
                <w:bCs/>
                <w:sz w:val="20"/>
                <w:szCs w:val="20"/>
              </w:rPr>
              <w:t>, а также реквизиты документов, подтверждающих этот факт.</w:t>
            </w:r>
          </w:p>
          <w:p w:rsidR="00905F83" w:rsidRPr="00FE2446" w:rsidRDefault="00985A86" w:rsidP="00985A86">
            <w:pPr>
              <w:shd w:val="clear" w:color="auto" w:fill="FFFFFF"/>
              <w:autoSpaceDE w:val="0"/>
              <w:autoSpaceDN w:val="0"/>
              <w:adjustRightInd w:val="0"/>
              <w:jc w:val="both"/>
              <w:rPr>
                <w:sz w:val="20"/>
                <w:szCs w:val="20"/>
              </w:rPr>
            </w:pPr>
            <w:r w:rsidRPr="00FE2446">
              <w:rPr>
                <w:bCs/>
                <w:sz w:val="20"/>
                <w:szCs w:val="20"/>
              </w:rPr>
              <w:t xml:space="preserve">   </w:t>
            </w:r>
            <w:r w:rsidR="00905F83"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00905F83"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05F83" w:rsidP="00905F83">
            <w:pPr>
              <w:shd w:val="clear" w:color="auto" w:fill="FFFFFF"/>
              <w:autoSpaceDE w:val="0"/>
              <w:autoSpaceDN w:val="0"/>
              <w:adjustRightInd w:val="0"/>
              <w:jc w:val="both"/>
              <w:rPr>
                <w:bCs/>
                <w:sz w:val="20"/>
                <w:szCs w:val="20"/>
                <w:highlight w:val="yellow"/>
              </w:rPr>
            </w:pPr>
            <w:r w:rsidRPr="00FE2446">
              <w:rPr>
                <w:sz w:val="20"/>
                <w:szCs w:val="20"/>
              </w:rPr>
              <w:t xml:space="preserve">  </w:t>
            </w:r>
            <w:r w:rsidR="00985A86" w:rsidRPr="00FE2446">
              <w:rPr>
                <w:bCs/>
                <w:sz w:val="20"/>
                <w:szCs w:val="20"/>
              </w:rPr>
              <w:t xml:space="preserve"> В случае</w:t>
            </w:r>
            <w:proofErr w:type="gramStart"/>
            <w:r w:rsidR="00985A86" w:rsidRPr="00FE2446">
              <w:rPr>
                <w:bCs/>
                <w:sz w:val="20"/>
                <w:szCs w:val="20"/>
              </w:rPr>
              <w:t>,</w:t>
            </w:r>
            <w:proofErr w:type="gramEnd"/>
            <w:r w:rsidR="00985A86" w:rsidRPr="00FE2446">
              <w:rPr>
                <w:bCs/>
                <w:sz w:val="20"/>
                <w:szCs w:val="20"/>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00985A86" w:rsidRPr="00FE2446">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00985A86" w:rsidRPr="00FE2446">
              <w:rPr>
                <w:bCs/>
                <w:sz w:val="20"/>
                <w:szCs w:val="20"/>
              </w:rPr>
              <w:t>с даты признания</w:t>
            </w:r>
            <w:proofErr w:type="gramEnd"/>
            <w:r w:rsidR="00985A86" w:rsidRPr="00FE2446">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r w:rsidR="00985A86" w:rsidRPr="00FE2446">
              <w:rPr>
                <w:bCs/>
                <w:sz w:val="20"/>
                <w:szCs w:val="20"/>
              </w:rPr>
              <w:t xml:space="preserve">     </w:t>
            </w:r>
            <w:bookmarkEnd w:id="0"/>
          </w:p>
        </w:tc>
      </w:tr>
      <w:tr w:rsidR="00487F7E" w:rsidRPr="000C5200" w:rsidTr="00A0549C">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42</w:t>
            </w:r>
            <w:r w:rsidR="00487F7E" w:rsidRPr="00FE2446">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   </w:t>
            </w:r>
            <w:r w:rsidR="00487F7E"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Pr="00FE2446">
                <w:rPr>
                  <w:rStyle w:val="a4"/>
                  <w:bCs/>
                  <w:color w:val="auto"/>
                  <w:sz w:val="20"/>
                  <w:szCs w:val="20"/>
                  <w:u w:val="none"/>
                </w:rPr>
                <w:t>зделе 24</w:t>
              </w:r>
            </w:hyperlink>
            <w:r w:rsidRPr="00FE2446">
              <w:rPr>
                <w:sz w:val="20"/>
                <w:szCs w:val="20"/>
              </w:rPr>
              <w:t xml:space="preserve"> Извещения</w:t>
            </w:r>
            <w:r w:rsidR="00487F7E" w:rsidRPr="00FE2446">
              <w:rPr>
                <w:bCs/>
                <w:sz w:val="20"/>
                <w:szCs w:val="20"/>
              </w:rPr>
              <w:t>.</w:t>
            </w:r>
          </w:p>
          <w:p w:rsidR="00487F7E" w:rsidRPr="002339E1"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2339E1">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2339E1">
              <w:rPr>
                <w:rFonts w:ascii="Times New Roman" w:hAnsi="Times New Roman" w:cs="Times New Roman"/>
                <w:color w:val="auto"/>
                <w:sz w:val="20"/>
                <w:szCs w:val="20"/>
              </w:rPr>
              <w:t>Извещении</w:t>
            </w:r>
            <w:r w:rsidRPr="002339E1">
              <w:rPr>
                <w:rFonts w:ascii="Times New Roman" w:hAnsi="Times New Roman" w:cs="Times New Roman"/>
                <w:color w:val="auto"/>
                <w:sz w:val="20"/>
                <w:szCs w:val="20"/>
              </w:rPr>
              <w:t>, а</w:t>
            </w:r>
            <w:proofErr w:type="gramEnd"/>
            <w:r w:rsidRPr="002339E1">
              <w:rPr>
                <w:rFonts w:ascii="Times New Roman" w:hAnsi="Times New Roman" w:cs="Times New Roman"/>
                <w:color w:val="auto"/>
                <w:sz w:val="20"/>
                <w:szCs w:val="20"/>
              </w:rPr>
              <w:t xml:space="preserve"> в случае если </w:t>
            </w:r>
            <w:r w:rsidR="00CD4048" w:rsidRPr="002339E1">
              <w:rPr>
                <w:rFonts w:ascii="Times New Roman" w:hAnsi="Times New Roman" w:cs="Times New Roman"/>
                <w:color w:val="auto"/>
                <w:sz w:val="20"/>
                <w:szCs w:val="20"/>
              </w:rPr>
              <w:t>Извещением</w:t>
            </w:r>
            <w:r w:rsidRPr="002339E1">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FE2446" w:rsidRDefault="00487F7E"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2339E1">
              <w:rPr>
                <w:rFonts w:ascii="Times New Roman" w:hAnsi="Times New Roman" w:cs="Times New Roman"/>
                <w:color w:val="auto"/>
                <w:sz w:val="20"/>
                <w:szCs w:val="20"/>
              </w:rPr>
              <w:t xml:space="preserve">   </w:t>
            </w:r>
            <w:r w:rsidR="00CB0304" w:rsidRPr="002339E1">
              <w:rPr>
                <w:rFonts w:ascii="Times New Roman" w:hAnsi="Times New Roman" w:cs="Times New Roman"/>
                <w:color w:val="auto"/>
                <w:sz w:val="20"/>
                <w:szCs w:val="20"/>
              </w:rPr>
              <w:t>Договор заключается с победителем (единственным участником</w:t>
            </w:r>
            <w:r w:rsidR="00CB0304" w:rsidRPr="00FE2446">
              <w:rPr>
                <w:rFonts w:ascii="Times New Roman" w:hAnsi="Times New Roman" w:cs="Times New Roman"/>
                <w:color w:val="auto"/>
                <w:sz w:val="20"/>
                <w:szCs w:val="20"/>
              </w:rPr>
              <w:t>)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487F7E" w:rsidP="00D84C40">
            <w:pPr>
              <w:shd w:val="clear" w:color="auto" w:fill="FFFFFF"/>
              <w:autoSpaceDE w:val="0"/>
              <w:autoSpaceDN w:val="0"/>
              <w:adjustRightInd w:val="0"/>
              <w:jc w:val="both"/>
              <w:rPr>
                <w:sz w:val="20"/>
                <w:szCs w:val="20"/>
              </w:rPr>
            </w:pPr>
            <w:r w:rsidRPr="00FE2446">
              <w:rPr>
                <w:bCs/>
                <w:sz w:val="20"/>
                <w:szCs w:val="20"/>
              </w:rPr>
              <w:t xml:space="preserve"> </w:t>
            </w:r>
            <w:r w:rsidR="00CB0304" w:rsidRPr="00FE2446">
              <w:rPr>
                <w:bCs/>
                <w:sz w:val="20"/>
                <w:szCs w:val="20"/>
              </w:rPr>
              <w:t xml:space="preserve">  </w:t>
            </w:r>
            <w:r w:rsidR="00905F83"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00905F83"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w:t>
            </w:r>
            <w:proofErr w:type="gramStart"/>
            <w:r w:rsidRPr="00FE2446">
              <w:rPr>
                <w:sz w:val="20"/>
                <w:szCs w:val="20"/>
              </w:rPr>
              <w:t>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roofErr w:type="gramEnd"/>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  </w:t>
            </w:r>
            <w:r w:rsidR="00034F3F" w:rsidRPr="00FE2446">
              <w:rPr>
                <w:bCs/>
                <w:sz w:val="20"/>
                <w:szCs w:val="20"/>
              </w:rPr>
              <w:t xml:space="preserve">  </w:t>
            </w: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w:t>
            </w:r>
            <w:r w:rsidRPr="00FE2446">
              <w:rPr>
                <w:bCs/>
                <w:sz w:val="20"/>
                <w:szCs w:val="20"/>
              </w:rPr>
              <w:lastRenderedPageBreak/>
              <w:t xml:space="preserve">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A0549C">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lastRenderedPageBreak/>
              <w:t>4</w:t>
            </w:r>
            <w:r w:rsidR="00CD4048" w:rsidRPr="00FE2446">
              <w:rPr>
                <w:color w:val="000000"/>
                <w:sz w:val="20"/>
                <w:szCs w:val="20"/>
              </w:rPr>
              <w:t>3</w:t>
            </w:r>
            <w:r w:rsidRPr="00FE2446">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FE2446">
              <w:rPr>
                <w:rFonts w:ascii="Times New Roman" w:hAnsi="Times New Roman" w:cs="Times New Roman"/>
                <w:color w:val="auto"/>
                <w:sz w:val="20"/>
                <w:szCs w:val="20"/>
              </w:rPr>
              <w:t>и</w:t>
            </w:r>
            <w:proofErr w:type="gramEnd"/>
            <w:r w:rsidRPr="00FE2446">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2339E1"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olor w:val="auto"/>
                <w:sz w:val="20"/>
                <w:szCs w:val="20"/>
              </w:rPr>
              <w:t xml:space="preserve">    </w:t>
            </w:r>
            <w:r w:rsidRPr="002339E1">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2339E1">
              <w:rPr>
                <w:rFonts w:ascii="Times New Roman" w:hAnsi="Times New Roman"/>
                <w:color w:val="auto"/>
                <w:sz w:val="20"/>
                <w:szCs w:val="20"/>
              </w:rPr>
              <w:t xml:space="preserve">. </w:t>
            </w:r>
            <w:r w:rsidR="00E408D4" w:rsidRPr="002339E1">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2339E1">
              <w:rPr>
                <w:rFonts w:ascii="Times New Roman" w:hAnsi="Times New Roman" w:cs="Times New Roman"/>
                <w:color w:val="auto"/>
                <w:sz w:val="20"/>
                <w:szCs w:val="20"/>
              </w:rPr>
              <w:t xml:space="preserve">    </w:t>
            </w:r>
            <w:proofErr w:type="gramStart"/>
            <w:r w:rsidR="00D84C40" w:rsidRPr="002339E1">
              <w:rPr>
                <w:rFonts w:ascii="Times New Roman" w:hAnsi="Times New Roman" w:cs="Times New Roman"/>
                <w:color w:val="auto"/>
                <w:sz w:val="20"/>
                <w:szCs w:val="20"/>
              </w:rPr>
              <w:t>П</w:t>
            </w:r>
            <w:r w:rsidR="00EF4DF9" w:rsidRPr="002339E1">
              <w:rPr>
                <w:rFonts w:ascii="Times New Roman" w:hAnsi="Times New Roman" w:cs="Times New Roman"/>
                <w:color w:val="auto"/>
                <w:sz w:val="20"/>
                <w:szCs w:val="20"/>
              </w:rPr>
              <w:t>ри исполнении договора, заключенного с участником закупки, которому</w:t>
            </w:r>
            <w:r w:rsidR="00EF4DF9" w:rsidRPr="00FE2446">
              <w:rPr>
                <w:rFonts w:ascii="Times New Roman" w:hAnsi="Times New Roman" w:cs="Times New Roman"/>
                <w:color w:val="auto"/>
                <w:sz w:val="20"/>
                <w:szCs w:val="20"/>
              </w:rPr>
              <w:t xml:space="preserve">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r w:rsidR="000A68DF" w:rsidRPr="00FE2446">
              <w:rPr>
                <w:rFonts w:ascii="Times New Roman" w:hAnsi="Times New Roman" w:cs="Times New Roman"/>
                <w:color w:val="auto"/>
                <w:sz w:val="20"/>
                <w:szCs w:val="20"/>
              </w:rPr>
              <w:t xml:space="preserve"> </w:t>
            </w:r>
            <w:proofErr w:type="gramEnd"/>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FE2446">
              <w:rPr>
                <w:rFonts w:ascii="Times New Roman" w:hAnsi="Times New Roman" w:cs="Times New Roman"/>
                <w:color w:val="auto"/>
                <w:sz w:val="20"/>
                <w:szCs w:val="20"/>
              </w:rPr>
              <w:t>предусмотренных</w:t>
            </w:r>
            <w:proofErr w:type="gramEnd"/>
            <w:r w:rsidRPr="00FE2446">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w:t>
            </w:r>
            <w:r w:rsidRPr="00FE2446">
              <w:rPr>
                <w:rFonts w:ascii="Times New Roman" w:hAnsi="Times New Roman" w:cs="Times New Roman"/>
                <w:color w:val="auto"/>
                <w:sz w:val="20"/>
                <w:szCs w:val="20"/>
              </w:rPr>
              <w:lastRenderedPageBreak/>
              <w:t>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Договор</w:t>
            </w:r>
            <w:proofErr w:type="gramEnd"/>
            <w:r w:rsidRPr="00FE2446">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Расторжение договора влечет за собой прекращение обязатель</w:t>
            </w:r>
            <w:proofErr w:type="gramStart"/>
            <w:r w:rsidRPr="00FE2446">
              <w:rPr>
                <w:rFonts w:ascii="Times New Roman" w:hAnsi="Times New Roman" w:cs="Times New Roman"/>
                <w:color w:val="auto"/>
                <w:sz w:val="20"/>
                <w:szCs w:val="20"/>
              </w:rPr>
              <w:t>ств ст</w:t>
            </w:r>
            <w:proofErr w:type="gramEnd"/>
            <w:r w:rsidRPr="00FE2446">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A0549C">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lastRenderedPageBreak/>
              <w:t>44</w:t>
            </w:r>
            <w:r w:rsidR="00D30108" w:rsidRPr="00FE2446">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w:t>
            </w:r>
            <w:proofErr w:type="gramEnd"/>
            <w:r w:rsidRPr="00FE2446">
              <w:rPr>
                <w:rFonts w:ascii="Times New Roman" w:hAnsi="Times New Roman" w:cs="Times New Roman"/>
                <w:color w:val="auto"/>
                <w:sz w:val="20"/>
                <w:szCs w:val="20"/>
              </w:rPr>
              <w:t xml:space="preserve"> в день принятия такого решения.</w:t>
            </w:r>
          </w:p>
        </w:tc>
      </w:tr>
      <w:tr w:rsidR="00D30108" w:rsidRPr="000C5200" w:rsidTr="00A0549C">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A0549C">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4"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796"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9B021D" w:rsidRDefault="009B021D" w:rsidP="00B8322C">
      <w:pPr>
        <w:jc w:val="right"/>
        <w:rPr>
          <w:b/>
          <w:bCs/>
          <w:sz w:val="20"/>
          <w:szCs w:val="20"/>
        </w:rPr>
      </w:pPr>
    </w:p>
    <w:p w:rsidR="005F4F43" w:rsidRDefault="005F4F43" w:rsidP="00B8322C">
      <w:pPr>
        <w:jc w:val="right"/>
        <w:rPr>
          <w:b/>
          <w:bCs/>
          <w:sz w:val="20"/>
          <w:szCs w:val="20"/>
        </w:rPr>
      </w:pPr>
    </w:p>
    <w:p w:rsidR="005F4F43" w:rsidRDefault="005F4F43" w:rsidP="00B8322C">
      <w:pPr>
        <w:jc w:val="right"/>
        <w:rPr>
          <w:b/>
          <w:bCs/>
          <w:sz w:val="20"/>
          <w:szCs w:val="20"/>
        </w:rPr>
      </w:pPr>
    </w:p>
    <w:p w:rsidR="005F4F43" w:rsidRDefault="005F4F43" w:rsidP="00B8322C">
      <w:pPr>
        <w:jc w:val="right"/>
        <w:rPr>
          <w:b/>
          <w:bCs/>
          <w:sz w:val="20"/>
          <w:szCs w:val="20"/>
        </w:rPr>
      </w:pPr>
    </w:p>
    <w:p w:rsidR="005F4F43" w:rsidRDefault="005F4F43" w:rsidP="00B8322C">
      <w:pPr>
        <w:jc w:val="right"/>
        <w:rPr>
          <w:b/>
          <w:bCs/>
          <w:sz w:val="20"/>
          <w:szCs w:val="20"/>
        </w:rPr>
      </w:pPr>
    </w:p>
    <w:p w:rsidR="005F4F43" w:rsidRDefault="005F4F43" w:rsidP="00B8322C">
      <w:pPr>
        <w:jc w:val="right"/>
        <w:rPr>
          <w:b/>
          <w:bCs/>
          <w:sz w:val="20"/>
          <w:szCs w:val="20"/>
        </w:rPr>
      </w:pPr>
    </w:p>
    <w:p w:rsidR="00B8041A" w:rsidRDefault="00B8041A"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B8322C" w:rsidRPr="00B8322C" w:rsidRDefault="00B8322C" w:rsidP="00B8322C">
      <w:pPr>
        <w:jc w:val="right"/>
        <w:rPr>
          <w:b/>
          <w:kern w:val="32"/>
          <w:sz w:val="20"/>
          <w:szCs w:val="20"/>
        </w:rPr>
      </w:pPr>
      <w:r w:rsidRPr="00B8322C">
        <w:rPr>
          <w:b/>
          <w:kern w:val="32"/>
          <w:sz w:val="20"/>
          <w:szCs w:val="20"/>
        </w:rPr>
        <w:t>на</w:t>
      </w:r>
      <w:r w:rsidRPr="00B8322C">
        <w:rPr>
          <w:b/>
          <w:sz w:val="20"/>
          <w:szCs w:val="20"/>
        </w:rPr>
        <w:t xml:space="preserve"> </w:t>
      </w:r>
      <w:r w:rsidR="00B8041A">
        <w:rPr>
          <w:b/>
          <w:sz w:val="20"/>
          <w:szCs w:val="20"/>
        </w:rPr>
        <w:t xml:space="preserve">отпуск </w:t>
      </w:r>
      <w:r w:rsidR="003270FA">
        <w:rPr>
          <w:b/>
          <w:sz w:val="20"/>
          <w:szCs w:val="20"/>
        </w:rPr>
        <w:t>лекарственных препаратов по льготным рецептам женщинам в период беременности</w:t>
      </w:r>
    </w:p>
    <w:p w:rsidR="007145FB" w:rsidRPr="00B8322C" w:rsidRDefault="00B8322C" w:rsidP="00B8322C">
      <w:pPr>
        <w:jc w:val="right"/>
        <w:outlineLvl w:val="1"/>
        <w:rPr>
          <w:b/>
          <w:kern w:val="32"/>
          <w:sz w:val="20"/>
          <w:szCs w:val="20"/>
        </w:rPr>
      </w:pPr>
      <w:r w:rsidRPr="00B8322C">
        <w:rPr>
          <w:b/>
          <w:kern w:val="32"/>
          <w:sz w:val="20"/>
          <w:szCs w:val="20"/>
        </w:rPr>
        <w:t>путем запроса котировок в электронной форме</w:t>
      </w:r>
    </w:p>
    <w:p w:rsidR="00694F14" w:rsidRPr="00694F14" w:rsidRDefault="00694F14" w:rsidP="00694F14">
      <w:pPr>
        <w:jc w:val="right"/>
        <w:outlineLvl w:val="1"/>
        <w:rPr>
          <w:b/>
          <w:bCs/>
          <w:sz w:val="22"/>
          <w:szCs w:val="22"/>
        </w:rPr>
      </w:pPr>
      <w:r>
        <w:rPr>
          <w:b/>
          <w:kern w:val="32"/>
          <w:sz w:val="22"/>
          <w:szCs w:val="22"/>
        </w:rPr>
        <w:t xml:space="preserve">№ </w:t>
      </w:r>
      <w:r w:rsidR="003270FA">
        <w:rPr>
          <w:b/>
          <w:kern w:val="32"/>
          <w:sz w:val="22"/>
          <w:szCs w:val="22"/>
        </w:rPr>
        <w:t>085-19</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B8041A">
      <w:pPr>
        <w:pStyle w:val="13"/>
        <w:ind w:left="0" w:firstLine="0"/>
        <w:jc w:val="center"/>
        <w:rPr>
          <w:b/>
          <w:bCs/>
          <w:sz w:val="20"/>
        </w:rPr>
      </w:pPr>
      <w:r w:rsidRPr="005A07FA">
        <w:rPr>
          <w:b/>
          <w:bCs/>
          <w:sz w:val="20"/>
        </w:rPr>
        <w:t xml:space="preserve">на </w:t>
      </w:r>
      <w:bookmarkStart w:id="2" w:name="OLE_LINK1"/>
      <w:r w:rsidR="00B8041A">
        <w:rPr>
          <w:b/>
          <w:bCs/>
          <w:sz w:val="20"/>
        </w:rPr>
        <w:t xml:space="preserve">отпуск </w:t>
      </w:r>
      <w:r w:rsidR="003270FA">
        <w:rPr>
          <w:b/>
          <w:bCs/>
          <w:sz w:val="20"/>
        </w:rPr>
        <w:t>лекарственных препаратов по льготным рецептам женщинам в период беременности</w:t>
      </w:r>
      <w:bookmarkEnd w:id="2"/>
    </w:p>
    <w:p w:rsidR="005100C5" w:rsidRDefault="005100C5" w:rsidP="00B8322C">
      <w:pPr>
        <w:jc w:val="right"/>
        <w:rPr>
          <w:rFonts w:ascii="Cuprum" w:hAnsi="Cuprum" w:cs="Tahoma"/>
          <w:b/>
          <w:bCs/>
          <w:sz w:val="20"/>
          <w:szCs w:val="20"/>
        </w:rPr>
      </w:pPr>
    </w:p>
    <w:tbl>
      <w:tblPr>
        <w:tblW w:w="10346" w:type="dxa"/>
        <w:tblInd w:w="108" w:type="dxa"/>
        <w:tblLayout w:type="fixed"/>
        <w:tblLook w:val="04A0"/>
      </w:tblPr>
      <w:tblGrid>
        <w:gridCol w:w="579"/>
        <w:gridCol w:w="3390"/>
        <w:gridCol w:w="3543"/>
        <w:gridCol w:w="709"/>
        <w:gridCol w:w="992"/>
        <w:gridCol w:w="1133"/>
      </w:tblGrid>
      <w:tr w:rsidR="00E57824" w:rsidRPr="00E57824" w:rsidTr="00633EBC">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824" w:rsidRPr="00E57824" w:rsidRDefault="00E57824" w:rsidP="00E57824">
            <w:pPr>
              <w:jc w:val="center"/>
              <w:rPr>
                <w:b/>
                <w:color w:val="000000"/>
                <w:sz w:val="20"/>
                <w:szCs w:val="20"/>
              </w:rPr>
            </w:pPr>
            <w:r w:rsidRPr="00E57824">
              <w:rPr>
                <w:b/>
                <w:color w:val="000000"/>
                <w:sz w:val="20"/>
                <w:szCs w:val="20"/>
              </w:rPr>
              <w:t xml:space="preserve">№ </w:t>
            </w:r>
            <w:proofErr w:type="spellStart"/>
            <w:proofErr w:type="gramStart"/>
            <w:r w:rsidRPr="00E57824">
              <w:rPr>
                <w:b/>
                <w:color w:val="000000"/>
                <w:sz w:val="20"/>
                <w:szCs w:val="20"/>
              </w:rPr>
              <w:t>п</w:t>
            </w:r>
            <w:proofErr w:type="spellEnd"/>
            <w:proofErr w:type="gramEnd"/>
            <w:r w:rsidRPr="00E57824">
              <w:rPr>
                <w:b/>
                <w:color w:val="000000"/>
                <w:sz w:val="20"/>
                <w:szCs w:val="20"/>
              </w:rPr>
              <w:t>/</w:t>
            </w:r>
            <w:proofErr w:type="spellStart"/>
            <w:r w:rsidRPr="00E57824">
              <w:rPr>
                <w:b/>
                <w:color w:val="000000"/>
                <w:sz w:val="20"/>
                <w:szCs w:val="20"/>
              </w:rPr>
              <w:t>п</w:t>
            </w:r>
            <w:proofErr w:type="spellEnd"/>
          </w:p>
        </w:tc>
        <w:tc>
          <w:tcPr>
            <w:tcW w:w="3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824" w:rsidRPr="00E57824" w:rsidRDefault="00633EBC" w:rsidP="00E57824">
            <w:pPr>
              <w:jc w:val="center"/>
              <w:rPr>
                <w:b/>
                <w:color w:val="000000"/>
                <w:sz w:val="20"/>
                <w:szCs w:val="20"/>
              </w:rPr>
            </w:pPr>
            <w:r>
              <w:rPr>
                <w:b/>
                <w:color w:val="000000"/>
                <w:sz w:val="20"/>
                <w:szCs w:val="20"/>
              </w:rPr>
              <w:t>Международное непатентованное наименование (</w:t>
            </w:r>
            <w:r w:rsidR="00E57824" w:rsidRPr="00E57824">
              <w:rPr>
                <w:b/>
                <w:color w:val="000000"/>
                <w:sz w:val="20"/>
                <w:szCs w:val="20"/>
              </w:rPr>
              <w:t>Наименование</w:t>
            </w:r>
            <w:r>
              <w:rPr>
                <w:b/>
                <w:color w:val="000000"/>
                <w:sz w:val="20"/>
                <w:szCs w:val="20"/>
              </w:rPr>
              <w:t>)</w:t>
            </w:r>
            <w:r w:rsidR="00E57824" w:rsidRPr="00E57824">
              <w:rPr>
                <w:b/>
                <w:color w:val="000000"/>
                <w:sz w:val="20"/>
                <w:szCs w:val="20"/>
              </w:rPr>
              <w:t xml:space="preserve"> товара, работ, услуг</w:t>
            </w:r>
          </w:p>
        </w:tc>
        <w:tc>
          <w:tcPr>
            <w:tcW w:w="3543" w:type="dxa"/>
            <w:tcBorders>
              <w:top w:val="single" w:sz="4" w:space="0" w:color="auto"/>
              <w:left w:val="nil"/>
              <w:bottom w:val="single" w:sz="4" w:space="0" w:color="auto"/>
              <w:right w:val="single" w:sz="4" w:space="0" w:color="auto"/>
            </w:tcBorders>
          </w:tcPr>
          <w:p w:rsidR="00E57824" w:rsidRPr="00E57824" w:rsidRDefault="00E57824" w:rsidP="00E57824">
            <w:pPr>
              <w:jc w:val="center"/>
              <w:rPr>
                <w:b/>
                <w:color w:val="000000"/>
                <w:sz w:val="20"/>
                <w:szCs w:val="20"/>
              </w:rPr>
            </w:pPr>
            <w:r w:rsidRPr="00E57824">
              <w:rPr>
                <w:b/>
                <w:color w:val="000000"/>
                <w:sz w:val="20"/>
                <w:szCs w:val="20"/>
              </w:rPr>
              <w:t>Характеристика товара, работ, услуг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824" w:rsidRPr="00E57824" w:rsidRDefault="00E57824" w:rsidP="00E57824">
            <w:pPr>
              <w:jc w:val="center"/>
              <w:rPr>
                <w:b/>
                <w:color w:val="000000"/>
                <w:sz w:val="20"/>
                <w:szCs w:val="20"/>
              </w:rPr>
            </w:pPr>
            <w:proofErr w:type="spellStart"/>
            <w:r w:rsidRPr="00E57824">
              <w:rPr>
                <w:b/>
                <w:color w:val="000000"/>
                <w:sz w:val="20"/>
                <w:szCs w:val="20"/>
              </w:rPr>
              <w:t>Ед</w:t>
            </w:r>
            <w:proofErr w:type="gramStart"/>
            <w:r w:rsidRPr="00E57824">
              <w:rPr>
                <w:b/>
                <w:color w:val="000000"/>
                <w:sz w:val="20"/>
                <w:szCs w:val="20"/>
              </w:rPr>
              <w:t>.и</w:t>
            </w:r>
            <w:proofErr w:type="gramEnd"/>
            <w:r w:rsidRPr="00E57824">
              <w:rPr>
                <w:b/>
                <w:color w:val="000000"/>
                <w:sz w:val="20"/>
                <w:szCs w:val="20"/>
              </w:rPr>
              <w:t>зм</w:t>
            </w:r>
            <w:proofErr w:type="spellEnd"/>
            <w:r w:rsidRPr="00E57824">
              <w:rPr>
                <w:b/>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E57824" w:rsidRPr="00E57824" w:rsidRDefault="00E57824" w:rsidP="00E57824">
            <w:pPr>
              <w:jc w:val="center"/>
              <w:rPr>
                <w:b/>
                <w:color w:val="000000"/>
                <w:sz w:val="20"/>
                <w:szCs w:val="20"/>
              </w:rPr>
            </w:pPr>
            <w:r w:rsidRPr="00E57824">
              <w:rPr>
                <w:b/>
                <w:color w:val="000000"/>
                <w:sz w:val="20"/>
                <w:szCs w:val="20"/>
              </w:rPr>
              <w:t>Кол-во*</w:t>
            </w:r>
          </w:p>
        </w:tc>
        <w:tc>
          <w:tcPr>
            <w:tcW w:w="1133" w:type="dxa"/>
            <w:tcBorders>
              <w:top w:val="single" w:sz="4" w:space="0" w:color="auto"/>
              <w:left w:val="nil"/>
              <w:bottom w:val="single" w:sz="4" w:space="0" w:color="auto"/>
              <w:right w:val="single" w:sz="4" w:space="0" w:color="auto"/>
            </w:tcBorders>
          </w:tcPr>
          <w:p w:rsidR="00E57824" w:rsidRPr="00E57824" w:rsidRDefault="00E57824" w:rsidP="00E57824">
            <w:pPr>
              <w:jc w:val="center"/>
              <w:rPr>
                <w:b/>
                <w:color w:val="000000"/>
                <w:sz w:val="20"/>
                <w:szCs w:val="20"/>
              </w:rPr>
            </w:pPr>
            <w:r w:rsidRPr="00E57824">
              <w:rPr>
                <w:b/>
                <w:color w:val="000000"/>
                <w:sz w:val="20"/>
                <w:szCs w:val="20"/>
              </w:rPr>
              <w:t>Начальная (максимальная)</w:t>
            </w:r>
            <w:r>
              <w:rPr>
                <w:b/>
                <w:color w:val="000000"/>
                <w:sz w:val="20"/>
                <w:szCs w:val="20"/>
              </w:rPr>
              <w:t>**</w:t>
            </w:r>
            <w:r w:rsidRPr="00E57824">
              <w:rPr>
                <w:b/>
                <w:color w:val="000000"/>
                <w:sz w:val="20"/>
                <w:szCs w:val="20"/>
              </w:rPr>
              <w:t xml:space="preserve"> цена за ед., руб.</w:t>
            </w:r>
          </w:p>
        </w:tc>
      </w:tr>
      <w:tr w:rsidR="00E57824" w:rsidRPr="00E57824" w:rsidTr="00633EBC">
        <w:trPr>
          <w:trHeight w:val="132"/>
        </w:trPr>
        <w:tc>
          <w:tcPr>
            <w:tcW w:w="579" w:type="dxa"/>
            <w:tcBorders>
              <w:top w:val="single" w:sz="4" w:space="0" w:color="auto"/>
              <w:left w:val="single" w:sz="4" w:space="0" w:color="auto"/>
              <w:bottom w:val="single" w:sz="4" w:space="0" w:color="auto"/>
              <w:right w:val="nil"/>
            </w:tcBorders>
            <w:shd w:val="clear" w:color="auto" w:fill="auto"/>
          </w:tcPr>
          <w:p w:rsidR="00E57824" w:rsidRPr="00E57824" w:rsidRDefault="00E57824" w:rsidP="00E57824">
            <w:pPr>
              <w:jc w:val="center"/>
              <w:rPr>
                <w:color w:val="000000"/>
                <w:sz w:val="20"/>
                <w:szCs w:val="20"/>
              </w:rPr>
            </w:pPr>
            <w:r w:rsidRPr="00E57824">
              <w:rPr>
                <w:color w:val="000000"/>
                <w:sz w:val="20"/>
                <w:szCs w:val="20"/>
              </w:rPr>
              <w:t>1</w:t>
            </w:r>
          </w:p>
        </w:tc>
        <w:tc>
          <w:tcPr>
            <w:tcW w:w="3390" w:type="dxa"/>
            <w:tcBorders>
              <w:top w:val="single" w:sz="4" w:space="0" w:color="auto"/>
              <w:left w:val="single" w:sz="4" w:space="0" w:color="auto"/>
              <w:bottom w:val="single" w:sz="4" w:space="0" w:color="auto"/>
              <w:right w:val="single" w:sz="4" w:space="0" w:color="auto"/>
            </w:tcBorders>
            <w:shd w:val="clear" w:color="auto" w:fill="auto"/>
          </w:tcPr>
          <w:p w:rsidR="00E57824" w:rsidRPr="00E57824" w:rsidRDefault="00633EBC" w:rsidP="00E57824">
            <w:pPr>
              <w:rPr>
                <w:color w:val="000000"/>
                <w:sz w:val="20"/>
                <w:szCs w:val="20"/>
              </w:rPr>
            </w:pPr>
            <w:r>
              <w:rPr>
                <w:sz w:val="20"/>
                <w:szCs w:val="20"/>
              </w:rPr>
              <w:t xml:space="preserve">Железа протеин </w:t>
            </w:r>
            <w:proofErr w:type="spellStart"/>
            <w:r>
              <w:rPr>
                <w:sz w:val="20"/>
                <w:szCs w:val="20"/>
              </w:rPr>
              <w:t>сукцинилат</w:t>
            </w:r>
            <w:proofErr w:type="spellEnd"/>
            <w:r>
              <w:rPr>
                <w:sz w:val="20"/>
                <w:szCs w:val="20"/>
              </w:rPr>
              <w:t xml:space="preserve"> (</w:t>
            </w:r>
            <w:proofErr w:type="spellStart"/>
            <w:r w:rsidR="00E57824" w:rsidRPr="00E57824">
              <w:rPr>
                <w:sz w:val="20"/>
                <w:szCs w:val="20"/>
              </w:rPr>
              <w:t>Ферлатум</w:t>
            </w:r>
            <w:proofErr w:type="spellEnd"/>
            <w:r>
              <w:rPr>
                <w:sz w:val="20"/>
                <w:szCs w:val="20"/>
              </w:rPr>
              <w:t xml:space="preserve">) </w:t>
            </w:r>
            <w:r w:rsidR="00E57824" w:rsidRPr="00E57824">
              <w:rPr>
                <w:sz w:val="20"/>
                <w:szCs w:val="20"/>
              </w:rPr>
              <w:t xml:space="preserve"> </w:t>
            </w:r>
          </w:p>
        </w:tc>
        <w:tc>
          <w:tcPr>
            <w:tcW w:w="3543" w:type="dxa"/>
            <w:tcBorders>
              <w:top w:val="single" w:sz="4" w:space="0" w:color="auto"/>
              <w:left w:val="nil"/>
              <w:bottom w:val="single" w:sz="4" w:space="0" w:color="auto"/>
              <w:right w:val="single" w:sz="4" w:space="0" w:color="auto"/>
            </w:tcBorders>
          </w:tcPr>
          <w:p w:rsidR="00E57824" w:rsidRPr="00E57824" w:rsidRDefault="00E57824" w:rsidP="00E57824">
            <w:pPr>
              <w:rPr>
                <w:color w:val="000000"/>
                <w:sz w:val="20"/>
                <w:szCs w:val="20"/>
              </w:rPr>
            </w:pPr>
            <w:proofErr w:type="spellStart"/>
            <w:r w:rsidRPr="00E57824">
              <w:rPr>
                <w:sz w:val="20"/>
                <w:szCs w:val="20"/>
              </w:rPr>
              <w:t>Р-р</w:t>
            </w:r>
            <w:proofErr w:type="spellEnd"/>
            <w:r w:rsidRPr="00E57824">
              <w:rPr>
                <w:sz w:val="20"/>
                <w:szCs w:val="20"/>
              </w:rPr>
              <w:t xml:space="preserve"> </w:t>
            </w:r>
            <w:proofErr w:type="spellStart"/>
            <w:r w:rsidRPr="00E57824">
              <w:rPr>
                <w:sz w:val="20"/>
                <w:szCs w:val="20"/>
              </w:rPr>
              <w:t>д</w:t>
            </w:r>
            <w:proofErr w:type="spellEnd"/>
            <w:r w:rsidRPr="00E57824">
              <w:rPr>
                <w:sz w:val="20"/>
                <w:szCs w:val="20"/>
              </w:rPr>
              <w:t>/</w:t>
            </w:r>
            <w:proofErr w:type="spellStart"/>
            <w:r w:rsidRPr="00E57824">
              <w:rPr>
                <w:sz w:val="20"/>
                <w:szCs w:val="20"/>
              </w:rPr>
              <w:t>внутр</w:t>
            </w:r>
            <w:proofErr w:type="spellEnd"/>
            <w:r w:rsidRPr="00E57824">
              <w:rPr>
                <w:sz w:val="20"/>
                <w:szCs w:val="20"/>
              </w:rPr>
              <w:t xml:space="preserve">. приема 800мг 15мл № 20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57824" w:rsidRPr="00E57824" w:rsidRDefault="00E57824" w:rsidP="00E57824">
            <w:pPr>
              <w:jc w:val="center"/>
              <w:rPr>
                <w:sz w:val="20"/>
                <w:szCs w:val="20"/>
              </w:rPr>
            </w:pPr>
            <w:proofErr w:type="spellStart"/>
            <w:r w:rsidRPr="00E57824">
              <w:rPr>
                <w:color w:val="000000"/>
                <w:sz w:val="20"/>
                <w:szCs w:val="20"/>
              </w:rPr>
              <w:t>уп</w:t>
            </w:r>
            <w:proofErr w:type="spellEnd"/>
          </w:p>
        </w:tc>
        <w:tc>
          <w:tcPr>
            <w:tcW w:w="992" w:type="dxa"/>
            <w:tcBorders>
              <w:top w:val="single" w:sz="4" w:space="0" w:color="auto"/>
              <w:left w:val="nil"/>
              <w:bottom w:val="single" w:sz="4" w:space="0" w:color="auto"/>
              <w:right w:val="single" w:sz="4" w:space="0" w:color="auto"/>
            </w:tcBorders>
            <w:shd w:val="clear" w:color="auto" w:fill="auto"/>
          </w:tcPr>
          <w:p w:rsidR="00E57824" w:rsidRPr="00E57824" w:rsidRDefault="00633EBC" w:rsidP="00E57824">
            <w:pPr>
              <w:jc w:val="center"/>
              <w:rPr>
                <w:color w:val="000000"/>
                <w:sz w:val="20"/>
                <w:szCs w:val="20"/>
              </w:rPr>
            </w:pPr>
            <w:r>
              <w:rPr>
                <w:color w:val="000000"/>
                <w:sz w:val="20"/>
                <w:szCs w:val="20"/>
              </w:rPr>
              <w:t>145</w:t>
            </w:r>
          </w:p>
        </w:tc>
        <w:tc>
          <w:tcPr>
            <w:tcW w:w="1133" w:type="dxa"/>
            <w:tcBorders>
              <w:top w:val="single" w:sz="4" w:space="0" w:color="auto"/>
              <w:left w:val="nil"/>
              <w:bottom w:val="single" w:sz="4" w:space="0" w:color="auto"/>
              <w:right w:val="single" w:sz="4" w:space="0" w:color="auto"/>
            </w:tcBorders>
          </w:tcPr>
          <w:p w:rsidR="00E57824" w:rsidRPr="00E57824" w:rsidRDefault="00A87394" w:rsidP="00E57824">
            <w:pPr>
              <w:jc w:val="center"/>
              <w:rPr>
                <w:color w:val="000000"/>
                <w:sz w:val="20"/>
                <w:szCs w:val="20"/>
              </w:rPr>
            </w:pPr>
            <w:r>
              <w:rPr>
                <w:color w:val="000000"/>
                <w:sz w:val="20"/>
                <w:szCs w:val="20"/>
              </w:rPr>
              <w:t>1129,80</w:t>
            </w:r>
          </w:p>
        </w:tc>
      </w:tr>
      <w:tr w:rsidR="00E57824" w:rsidRPr="00E57824" w:rsidTr="00633EBC">
        <w:trPr>
          <w:trHeight w:val="132"/>
        </w:trPr>
        <w:tc>
          <w:tcPr>
            <w:tcW w:w="579" w:type="dxa"/>
            <w:tcBorders>
              <w:top w:val="single" w:sz="4" w:space="0" w:color="auto"/>
              <w:left w:val="single" w:sz="4" w:space="0" w:color="auto"/>
              <w:bottom w:val="single" w:sz="4" w:space="0" w:color="auto"/>
              <w:right w:val="nil"/>
            </w:tcBorders>
            <w:shd w:val="clear" w:color="auto" w:fill="auto"/>
          </w:tcPr>
          <w:p w:rsidR="00E57824" w:rsidRPr="00E57824" w:rsidRDefault="00E57824" w:rsidP="00E57824">
            <w:pPr>
              <w:jc w:val="center"/>
              <w:rPr>
                <w:color w:val="000000"/>
                <w:sz w:val="20"/>
                <w:szCs w:val="20"/>
              </w:rPr>
            </w:pPr>
            <w:r w:rsidRPr="00E57824">
              <w:rPr>
                <w:color w:val="000000"/>
                <w:sz w:val="20"/>
                <w:szCs w:val="20"/>
              </w:rPr>
              <w:t>2</w:t>
            </w:r>
          </w:p>
        </w:tc>
        <w:tc>
          <w:tcPr>
            <w:tcW w:w="3390" w:type="dxa"/>
            <w:tcBorders>
              <w:top w:val="single" w:sz="4" w:space="0" w:color="auto"/>
              <w:left w:val="single" w:sz="4" w:space="0" w:color="auto"/>
              <w:bottom w:val="single" w:sz="4" w:space="0" w:color="auto"/>
              <w:right w:val="single" w:sz="4" w:space="0" w:color="auto"/>
            </w:tcBorders>
            <w:shd w:val="clear" w:color="auto" w:fill="auto"/>
          </w:tcPr>
          <w:p w:rsidR="00E57824" w:rsidRPr="00E57824" w:rsidRDefault="00633EBC" w:rsidP="00E57824">
            <w:pPr>
              <w:rPr>
                <w:color w:val="000000"/>
                <w:sz w:val="20"/>
                <w:szCs w:val="20"/>
              </w:rPr>
            </w:pPr>
            <w:r>
              <w:rPr>
                <w:sz w:val="20"/>
                <w:szCs w:val="20"/>
              </w:rPr>
              <w:t xml:space="preserve">Железа </w:t>
            </w:r>
            <w:proofErr w:type="spellStart"/>
            <w:r>
              <w:rPr>
                <w:sz w:val="20"/>
                <w:szCs w:val="20"/>
              </w:rPr>
              <w:t>сульфат+Аскорбиновая</w:t>
            </w:r>
            <w:proofErr w:type="spellEnd"/>
            <w:r>
              <w:rPr>
                <w:sz w:val="20"/>
                <w:szCs w:val="20"/>
              </w:rPr>
              <w:t xml:space="preserve"> кислота (</w:t>
            </w:r>
            <w:proofErr w:type="spellStart"/>
            <w:r w:rsidR="00E57824" w:rsidRPr="00E57824">
              <w:rPr>
                <w:sz w:val="20"/>
                <w:szCs w:val="20"/>
              </w:rPr>
              <w:t>Сорбифер</w:t>
            </w:r>
            <w:proofErr w:type="spellEnd"/>
            <w:r w:rsidR="00E57824" w:rsidRPr="00E57824">
              <w:rPr>
                <w:sz w:val="20"/>
                <w:szCs w:val="20"/>
              </w:rPr>
              <w:t xml:space="preserve"> </w:t>
            </w:r>
            <w:proofErr w:type="spellStart"/>
            <w:r w:rsidR="00E57824" w:rsidRPr="00E57824">
              <w:rPr>
                <w:sz w:val="20"/>
                <w:szCs w:val="20"/>
              </w:rPr>
              <w:t>дурулес</w:t>
            </w:r>
            <w:proofErr w:type="spellEnd"/>
            <w:r>
              <w:rPr>
                <w:sz w:val="20"/>
                <w:szCs w:val="20"/>
              </w:rPr>
              <w:t>)</w:t>
            </w:r>
            <w:r w:rsidR="00E57824" w:rsidRPr="00E57824">
              <w:rPr>
                <w:sz w:val="20"/>
                <w:szCs w:val="20"/>
              </w:rPr>
              <w:t xml:space="preserve"> </w:t>
            </w:r>
          </w:p>
        </w:tc>
        <w:tc>
          <w:tcPr>
            <w:tcW w:w="3543" w:type="dxa"/>
            <w:tcBorders>
              <w:top w:val="single" w:sz="4" w:space="0" w:color="auto"/>
              <w:left w:val="nil"/>
              <w:bottom w:val="single" w:sz="4" w:space="0" w:color="auto"/>
              <w:right w:val="single" w:sz="4" w:space="0" w:color="auto"/>
            </w:tcBorders>
          </w:tcPr>
          <w:p w:rsidR="00E57824" w:rsidRPr="00E57824" w:rsidRDefault="00E57824" w:rsidP="00E57824">
            <w:pPr>
              <w:rPr>
                <w:color w:val="000000"/>
                <w:sz w:val="20"/>
                <w:szCs w:val="20"/>
              </w:rPr>
            </w:pPr>
            <w:r w:rsidRPr="00E57824">
              <w:rPr>
                <w:color w:val="000000"/>
                <w:sz w:val="20"/>
                <w:szCs w:val="20"/>
              </w:rPr>
              <w:t xml:space="preserve">Таблетки </w:t>
            </w:r>
            <w:proofErr w:type="spellStart"/>
            <w:proofErr w:type="gramStart"/>
            <w:r w:rsidRPr="00E57824">
              <w:rPr>
                <w:color w:val="000000"/>
                <w:sz w:val="20"/>
                <w:szCs w:val="20"/>
              </w:rPr>
              <w:t>п</w:t>
            </w:r>
            <w:proofErr w:type="spellEnd"/>
            <w:proofErr w:type="gramEnd"/>
            <w:r w:rsidRPr="00E57824">
              <w:rPr>
                <w:color w:val="000000"/>
                <w:sz w:val="20"/>
                <w:szCs w:val="20"/>
              </w:rPr>
              <w:t xml:space="preserve">/о </w:t>
            </w:r>
            <w:r w:rsidRPr="00E57824">
              <w:rPr>
                <w:sz w:val="20"/>
                <w:szCs w:val="20"/>
              </w:rPr>
              <w:t>№ 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57824" w:rsidRPr="00E57824" w:rsidRDefault="00E57824" w:rsidP="00E57824">
            <w:pPr>
              <w:jc w:val="center"/>
              <w:rPr>
                <w:sz w:val="20"/>
                <w:szCs w:val="20"/>
              </w:rPr>
            </w:pPr>
            <w:proofErr w:type="spellStart"/>
            <w:r w:rsidRPr="00E57824">
              <w:rPr>
                <w:color w:val="000000"/>
                <w:sz w:val="20"/>
                <w:szCs w:val="20"/>
              </w:rPr>
              <w:t>уп</w:t>
            </w:r>
            <w:proofErr w:type="spellEnd"/>
          </w:p>
        </w:tc>
        <w:tc>
          <w:tcPr>
            <w:tcW w:w="992" w:type="dxa"/>
            <w:tcBorders>
              <w:top w:val="single" w:sz="4" w:space="0" w:color="auto"/>
              <w:left w:val="nil"/>
              <w:bottom w:val="single" w:sz="4" w:space="0" w:color="auto"/>
              <w:right w:val="single" w:sz="4" w:space="0" w:color="auto"/>
            </w:tcBorders>
            <w:shd w:val="clear" w:color="auto" w:fill="auto"/>
          </w:tcPr>
          <w:p w:rsidR="00E57824" w:rsidRPr="00E57824" w:rsidRDefault="00633EBC" w:rsidP="00E57824">
            <w:pPr>
              <w:jc w:val="center"/>
              <w:rPr>
                <w:color w:val="000000"/>
                <w:sz w:val="20"/>
                <w:szCs w:val="20"/>
              </w:rPr>
            </w:pPr>
            <w:r>
              <w:rPr>
                <w:color w:val="000000"/>
                <w:sz w:val="20"/>
                <w:szCs w:val="20"/>
              </w:rPr>
              <w:t>60</w:t>
            </w:r>
          </w:p>
        </w:tc>
        <w:tc>
          <w:tcPr>
            <w:tcW w:w="1133" w:type="dxa"/>
            <w:tcBorders>
              <w:top w:val="single" w:sz="4" w:space="0" w:color="auto"/>
              <w:left w:val="nil"/>
              <w:bottom w:val="single" w:sz="4" w:space="0" w:color="auto"/>
              <w:right w:val="single" w:sz="4" w:space="0" w:color="auto"/>
            </w:tcBorders>
          </w:tcPr>
          <w:p w:rsidR="00E57824" w:rsidRPr="00E57824" w:rsidRDefault="00A87394" w:rsidP="00E57824">
            <w:pPr>
              <w:jc w:val="center"/>
              <w:rPr>
                <w:color w:val="000000"/>
                <w:sz w:val="20"/>
                <w:szCs w:val="20"/>
              </w:rPr>
            </w:pPr>
            <w:r>
              <w:rPr>
                <w:color w:val="000000"/>
                <w:sz w:val="20"/>
                <w:szCs w:val="20"/>
              </w:rPr>
              <w:t>766,81</w:t>
            </w:r>
          </w:p>
        </w:tc>
      </w:tr>
      <w:tr w:rsidR="00E57824" w:rsidRPr="00E57824" w:rsidTr="00633EBC">
        <w:trPr>
          <w:trHeight w:val="132"/>
        </w:trPr>
        <w:tc>
          <w:tcPr>
            <w:tcW w:w="579" w:type="dxa"/>
            <w:tcBorders>
              <w:top w:val="single" w:sz="4" w:space="0" w:color="auto"/>
              <w:left w:val="single" w:sz="4" w:space="0" w:color="auto"/>
              <w:right w:val="nil"/>
            </w:tcBorders>
            <w:shd w:val="clear" w:color="auto" w:fill="auto"/>
          </w:tcPr>
          <w:p w:rsidR="00E57824" w:rsidRPr="00E57824" w:rsidRDefault="00E57824" w:rsidP="00E57824">
            <w:pPr>
              <w:jc w:val="center"/>
              <w:rPr>
                <w:color w:val="000000"/>
                <w:sz w:val="20"/>
                <w:szCs w:val="20"/>
              </w:rPr>
            </w:pPr>
            <w:r w:rsidRPr="00E57824">
              <w:rPr>
                <w:color w:val="000000"/>
                <w:sz w:val="20"/>
                <w:szCs w:val="20"/>
              </w:rPr>
              <w:t>3</w:t>
            </w:r>
          </w:p>
        </w:tc>
        <w:tc>
          <w:tcPr>
            <w:tcW w:w="3390" w:type="dxa"/>
            <w:tcBorders>
              <w:top w:val="single" w:sz="4" w:space="0" w:color="auto"/>
              <w:left w:val="single" w:sz="4" w:space="0" w:color="auto"/>
              <w:right w:val="single" w:sz="4" w:space="0" w:color="auto"/>
            </w:tcBorders>
            <w:shd w:val="clear" w:color="auto" w:fill="auto"/>
          </w:tcPr>
          <w:p w:rsidR="00E57824" w:rsidRPr="00E57824" w:rsidRDefault="00633EBC" w:rsidP="00E57824">
            <w:pPr>
              <w:rPr>
                <w:sz w:val="20"/>
                <w:szCs w:val="20"/>
              </w:rPr>
            </w:pPr>
            <w:r>
              <w:rPr>
                <w:sz w:val="20"/>
                <w:szCs w:val="20"/>
              </w:rPr>
              <w:t xml:space="preserve">Железа </w:t>
            </w:r>
            <w:proofErr w:type="spellStart"/>
            <w:r>
              <w:rPr>
                <w:sz w:val="20"/>
                <w:szCs w:val="20"/>
              </w:rPr>
              <w:t>фумарат+Фолиевая</w:t>
            </w:r>
            <w:proofErr w:type="spellEnd"/>
            <w:r>
              <w:rPr>
                <w:sz w:val="20"/>
                <w:szCs w:val="20"/>
              </w:rPr>
              <w:t xml:space="preserve"> кислота (</w:t>
            </w:r>
            <w:proofErr w:type="spellStart"/>
            <w:r w:rsidR="00E57824" w:rsidRPr="00E57824">
              <w:rPr>
                <w:sz w:val="20"/>
                <w:szCs w:val="20"/>
              </w:rPr>
              <w:t>Ферретаб</w:t>
            </w:r>
            <w:proofErr w:type="spellEnd"/>
            <w:r>
              <w:rPr>
                <w:sz w:val="20"/>
                <w:szCs w:val="20"/>
              </w:rPr>
              <w:t>)</w:t>
            </w:r>
            <w:r w:rsidR="00E57824" w:rsidRPr="00E57824">
              <w:rPr>
                <w:sz w:val="20"/>
                <w:szCs w:val="20"/>
              </w:rPr>
              <w:t xml:space="preserve"> </w:t>
            </w:r>
          </w:p>
        </w:tc>
        <w:tc>
          <w:tcPr>
            <w:tcW w:w="3543" w:type="dxa"/>
            <w:tcBorders>
              <w:top w:val="single" w:sz="4" w:space="0" w:color="auto"/>
              <w:left w:val="nil"/>
              <w:bottom w:val="single" w:sz="4" w:space="0" w:color="auto"/>
              <w:right w:val="single" w:sz="4" w:space="0" w:color="auto"/>
            </w:tcBorders>
          </w:tcPr>
          <w:p w:rsidR="00E57824" w:rsidRPr="00E57824" w:rsidRDefault="00E57824" w:rsidP="00E57824">
            <w:pPr>
              <w:rPr>
                <w:sz w:val="20"/>
                <w:szCs w:val="20"/>
              </w:rPr>
            </w:pPr>
            <w:proofErr w:type="spellStart"/>
            <w:r w:rsidRPr="00E57824">
              <w:rPr>
                <w:sz w:val="20"/>
                <w:szCs w:val="20"/>
              </w:rPr>
              <w:t>Капс</w:t>
            </w:r>
            <w:proofErr w:type="gramStart"/>
            <w:r w:rsidRPr="00E57824">
              <w:rPr>
                <w:sz w:val="20"/>
                <w:szCs w:val="20"/>
              </w:rPr>
              <w:t>.п</w:t>
            </w:r>
            <w:proofErr w:type="gramEnd"/>
            <w:r w:rsidRPr="00E57824">
              <w:rPr>
                <w:sz w:val="20"/>
                <w:szCs w:val="20"/>
              </w:rPr>
              <w:t>ролонг</w:t>
            </w:r>
            <w:proofErr w:type="spellEnd"/>
            <w:r w:rsidRPr="00E57824">
              <w:rPr>
                <w:sz w:val="20"/>
                <w:szCs w:val="20"/>
              </w:rPr>
              <w:t>. № 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57824" w:rsidRPr="00E57824" w:rsidRDefault="00E57824" w:rsidP="00E57824">
            <w:pPr>
              <w:jc w:val="center"/>
              <w:rPr>
                <w:color w:val="000000"/>
                <w:sz w:val="20"/>
                <w:szCs w:val="20"/>
              </w:rPr>
            </w:pPr>
            <w:proofErr w:type="spellStart"/>
            <w:r w:rsidRPr="00E57824">
              <w:rPr>
                <w:color w:val="000000"/>
                <w:sz w:val="20"/>
                <w:szCs w:val="20"/>
              </w:rPr>
              <w:t>уп</w:t>
            </w:r>
            <w:proofErr w:type="spellEnd"/>
          </w:p>
        </w:tc>
        <w:tc>
          <w:tcPr>
            <w:tcW w:w="992" w:type="dxa"/>
            <w:tcBorders>
              <w:top w:val="single" w:sz="4" w:space="0" w:color="auto"/>
              <w:left w:val="nil"/>
              <w:bottom w:val="single" w:sz="4" w:space="0" w:color="auto"/>
              <w:right w:val="single" w:sz="4" w:space="0" w:color="auto"/>
            </w:tcBorders>
            <w:shd w:val="clear" w:color="auto" w:fill="auto"/>
          </w:tcPr>
          <w:p w:rsidR="00E57824" w:rsidRPr="00E57824" w:rsidRDefault="00633EBC" w:rsidP="00E57824">
            <w:pPr>
              <w:jc w:val="center"/>
              <w:rPr>
                <w:color w:val="000000"/>
                <w:sz w:val="20"/>
                <w:szCs w:val="20"/>
              </w:rPr>
            </w:pPr>
            <w:r>
              <w:rPr>
                <w:color w:val="000000"/>
                <w:sz w:val="20"/>
                <w:szCs w:val="20"/>
              </w:rPr>
              <w:t>60</w:t>
            </w:r>
          </w:p>
        </w:tc>
        <w:tc>
          <w:tcPr>
            <w:tcW w:w="1133" w:type="dxa"/>
            <w:tcBorders>
              <w:top w:val="single" w:sz="4" w:space="0" w:color="auto"/>
              <w:left w:val="nil"/>
              <w:bottom w:val="single" w:sz="4" w:space="0" w:color="auto"/>
              <w:right w:val="single" w:sz="4" w:space="0" w:color="auto"/>
            </w:tcBorders>
          </w:tcPr>
          <w:p w:rsidR="00E57824" w:rsidRPr="00E57824" w:rsidRDefault="00A87394" w:rsidP="00E57824">
            <w:pPr>
              <w:jc w:val="center"/>
              <w:rPr>
                <w:color w:val="000000"/>
                <w:sz w:val="20"/>
                <w:szCs w:val="20"/>
              </w:rPr>
            </w:pPr>
            <w:r>
              <w:rPr>
                <w:color w:val="000000"/>
                <w:sz w:val="20"/>
                <w:szCs w:val="20"/>
              </w:rPr>
              <w:t>444,80</w:t>
            </w:r>
          </w:p>
        </w:tc>
      </w:tr>
      <w:tr w:rsidR="00E57824" w:rsidRPr="00E57824" w:rsidTr="00633EBC">
        <w:trPr>
          <w:trHeight w:val="132"/>
        </w:trPr>
        <w:tc>
          <w:tcPr>
            <w:tcW w:w="579" w:type="dxa"/>
            <w:tcBorders>
              <w:top w:val="single" w:sz="4" w:space="0" w:color="auto"/>
              <w:left w:val="single" w:sz="4" w:space="0" w:color="auto"/>
              <w:bottom w:val="single" w:sz="4" w:space="0" w:color="auto"/>
              <w:right w:val="nil"/>
            </w:tcBorders>
            <w:shd w:val="clear" w:color="auto" w:fill="auto"/>
          </w:tcPr>
          <w:p w:rsidR="00E57824" w:rsidRPr="00E57824" w:rsidRDefault="00E57824" w:rsidP="00E57824">
            <w:pPr>
              <w:jc w:val="center"/>
              <w:rPr>
                <w:color w:val="000000"/>
                <w:sz w:val="20"/>
                <w:szCs w:val="20"/>
              </w:rPr>
            </w:pPr>
            <w:r w:rsidRPr="00E57824">
              <w:rPr>
                <w:color w:val="000000"/>
                <w:sz w:val="20"/>
                <w:szCs w:val="20"/>
              </w:rPr>
              <w:t>4</w:t>
            </w:r>
          </w:p>
        </w:tc>
        <w:tc>
          <w:tcPr>
            <w:tcW w:w="3390" w:type="dxa"/>
            <w:tcBorders>
              <w:top w:val="single" w:sz="4" w:space="0" w:color="auto"/>
              <w:left w:val="single" w:sz="4" w:space="0" w:color="auto"/>
              <w:bottom w:val="single" w:sz="4" w:space="0" w:color="auto"/>
              <w:right w:val="single" w:sz="4" w:space="0" w:color="auto"/>
            </w:tcBorders>
            <w:shd w:val="clear" w:color="auto" w:fill="auto"/>
          </w:tcPr>
          <w:p w:rsidR="00E57824" w:rsidRPr="00E57824" w:rsidRDefault="00633EBC" w:rsidP="00E57824">
            <w:pPr>
              <w:rPr>
                <w:color w:val="000000"/>
                <w:sz w:val="20"/>
                <w:szCs w:val="20"/>
              </w:rPr>
            </w:pPr>
            <w:r>
              <w:rPr>
                <w:sz w:val="20"/>
                <w:szCs w:val="20"/>
              </w:rPr>
              <w:t>Прогестерон (</w:t>
            </w:r>
            <w:proofErr w:type="spellStart"/>
            <w:r w:rsidR="00E57824" w:rsidRPr="00E57824">
              <w:rPr>
                <w:sz w:val="20"/>
                <w:szCs w:val="20"/>
              </w:rPr>
              <w:t>Ипрожин</w:t>
            </w:r>
            <w:proofErr w:type="spellEnd"/>
            <w:r>
              <w:rPr>
                <w:sz w:val="20"/>
                <w:szCs w:val="20"/>
              </w:rPr>
              <w:t>)</w:t>
            </w:r>
            <w:r w:rsidR="00E57824" w:rsidRPr="00E57824">
              <w:rPr>
                <w:sz w:val="20"/>
                <w:szCs w:val="20"/>
              </w:rPr>
              <w:t xml:space="preserve">  </w:t>
            </w:r>
          </w:p>
        </w:tc>
        <w:tc>
          <w:tcPr>
            <w:tcW w:w="3543" w:type="dxa"/>
            <w:tcBorders>
              <w:top w:val="single" w:sz="4" w:space="0" w:color="auto"/>
              <w:left w:val="nil"/>
              <w:bottom w:val="single" w:sz="4" w:space="0" w:color="auto"/>
              <w:right w:val="single" w:sz="4" w:space="0" w:color="auto"/>
            </w:tcBorders>
          </w:tcPr>
          <w:p w:rsidR="00E57824" w:rsidRPr="00E57824" w:rsidRDefault="00E57824" w:rsidP="00E57824">
            <w:pPr>
              <w:rPr>
                <w:color w:val="000000"/>
                <w:sz w:val="20"/>
                <w:szCs w:val="20"/>
              </w:rPr>
            </w:pPr>
            <w:r w:rsidRPr="00E57824">
              <w:rPr>
                <w:sz w:val="20"/>
                <w:szCs w:val="20"/>
              </w:rPr>
              <w:t>Капсулы  ваг 100мг № 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57824" w:rsidRPr="00E57824" w:rsidRDefault="00E57824" w:rsidP="00E57824">
            <w:pPr>
              <w:jc w:val="center"/>
              <w:rPr>
                <w:sz w:val="20"/>
                <w:szCs w:val="20"/>
              </w:rPr>
            </w:pPr>
            <w:proofErr w:type="spellStart"/>
            <w:r w:rsidRPr="00E57824">
              <w:rPr>
                <w:color w:val="000000"/>
                <w:sz w:val="20"/>
                <w:szCs w:val="20"/>
              </w:rPr>
              <w:t>уп</w:t>
            </w:r>
            <w:proofErr w:type="spellEnd"/>
          </w:p>
        </w:tc>
        <w:tc>
          <w:tcPr>
            <w:tcW w:w="992" w:type="dxa"/>
            <w:tcBorders>
              <w:top w:val="single" w:sz="4" w:space="0" w:color="auto"/>
              <w:left w:val="nil"/>
              <w:bottom w:val="single" w:sz="4" w:space="0" w:color="auto"/>
              <w:right w:val="single" w:sz="4" w:space="0" w:color="auto"/>
            </w:tcBorders>
            <w:shd w:val="clear" w:color="auto" w:fill="auto"/>
          </w:tcPr>
          <w:p w:rsidR="00E57824" w:rsidRPr="00E57824" w:rsidRDefault="00633EBC" w:rsidP="00E57824">
            <w:pPr>
              <w:jc w:val="center"/>
              <w:rPr>
                <w:color w:val="000000"/>
                <w:sz w:val="20"/>
                <w:szCs w:val="20"/>
              </w:rPr>
            </w:pPr>
            <w:r>
              <w:rPr>
                <w:color w:val="000000"/>
                <w:sz w:val="20"/>
                <w:szCs w:val="20"/>
              </w:rPr>
              <w:t>150</w:t>
            </w:r>
          </w:p>
        </w:tc>
        <w:tc>
          <w:tcPr>
            <w:tcW w:w="1133" w:type="dxa"/>
            <w:tcBorders>
              <w:top w:val="single" w:sz="4" w:space="0" w:color="auto"/>
              <w:left w:val="nil"/>
              <w:bottom w:val="single" w:sz="4" w:space="0" w:color="auto"/>
              <w:right w:val="single" w:sz="4" w:space="0" w:color="auto"/>
            </w:tcBorders>
          </w:tcPr>
          <w:p w:rsidR="00E57824" w:rsidRPr="00E57824" w:rsidRDefault="00A87394" w:rsidP="00E57824">
            <w:pPr>
              <w:jc w:val="center"/>
              <w:rPr>
                <w:color w:val="000000"/>
                <w:sz w:val="20"/>
                <w:szCs w:val="20"/>
              </w:rPr>
            </w:pPr>
            <w:r>
              <w:rPr>
                <w:color w:val="000000"/>
                <w:sz w:val="20"/>
                <w:szCs w:val="20"/>
              </w:rPr>
              <w:t>365,70</w:t>
            </w:r>
          </w:p>
        </w:tc>
      </w:tr>
      <w:tr w:rsidR="00E57824" w:rsidRPr="00E57824" w:rsidTr="00633EBC">
        <w:trPr>
          <w:trHeight w:val="132"/>
        </w:trPr>
        <w:tc>
          <w:tcPr>
            <w:tcW w:w="579" w:type="dxa"/>
            <w:tcBorders>
              <w:top w:val="single" w:sz="4" w:space="0" w:color="auto"/>
              <w:left w:val="single" w:sz="4" w:space="0" w:color="auto"/>
              <w:bottom w:val="single" w:sz="4" w:space="0" w:color="auto"/>
              <w:right w:val="nil"/>
            </w:tcBorders>
            <w:shd w:val="clear" w:color="auto" w:fill="auto"/>
          </w:tcPr>
          <w:p w:rsidR="00E57824" w:rsidRPr="00E57824" w:rsidRDefault="00E57824" w:rsidP="00E57824">
            <w:pPr>
              <w:jc w:val="center"/>
              <w:rPr>
                <w:color w:val="000000"/>
                <w:sz w:val="20"/>
                <w:szCs w:val="20"/>
              </w:rPr>
            </w:pPr>
            <w:r w:rsidRPr="00E57824">
              <w:rPr>
                <w:color w:val="000000"/>
                <w:sz w:val="20"/>
                <w:szCs w:val="20"/>
              </w:rPr>
              <w:t>5</w:t>
            </w:r>
          </w:p>
        </w:tc>
        <w:tc>
          <w:tcPr>
            <w:tcW w:w="3390" w:type="dxa"/>
            <w:tcBorders>
              <w:top w:val="single" w:sz="4" w:space="0" w:color="auto"/>
              <w:left w:val="single" w:sz="4" w:space="0" w:color="auto"/>
              <w:bottom w:val="single" w:sz="4" w:space="0" w:color="auto"/>
              <w:right w:val="single" w:sz="4" w:space="0" w:color="auto"/>
            </w:tcBorders>
            <w:shd w:val="clear" w:color="auto" w:fill="auto"/>
          </w:tcPr>
          <w:p w:rsidR="00E57824" w:rsidRPr="00E57824" w:rsidRDefault="00633EBC" w:rsidP="00E57824">
            <w:pPr>
              <w:rPr>
                <w:color w:val="000000"/>
                <w:sz w:val="20"/>
                <w:szCs w:val="20"/>
              </w:rPr>
            </w:pPr>
            <w:r>
              <w:rPr>
                <w:sz w:val="20"/>
                <w:szCs w:val="20"/>
              </w:rPr>
              <w:t>Прогестерон (</w:t>
            </w:r>
            <w:proofErr w:type="spellStart"/>
            <w:r w:rsidRPr="00E57824">
              <w:rPr>
                <w:sz w:val="20"/>
                <w:szCs w:val="20"/>
              </w:rPr>
              <w:t>Ипрожин</w:t>
            </w:r>
            <w:proofErr w:type="spellEnd"/>
            <w:r>
              <w:rPr>
                <w:sz w:val="20"/>
                <w:szCs w:val="20"/>
              </w:rPr>
              <w:t>)</w:t>
            </w:r>
            <w:r w:rsidRPr="00E57824">
              <w:rPr>
                <w:sz w:val="20"/>
                <w:szCs w:val="20"/>
              </w:rPr>
              <w:t xml:space="preserve">  </w:t>
            </w:r>
            <w:r w:rsidR="00E57824" w:rsidRPr="00E57824">
              <w:rPr>
                <w:sz w:val="20"/>
                <w:szCs w:val="20"/>
              </w:rPr>
              <w:t xml:space="preserve"> </w:t>
            </w:r>
          </w:p>
        </w:tc>
        <w:tc>
          <w:tcPr>
            <w:tcW w:w="3543" w:type="dxa"/>
            <w:tcBorders>
              <w:top w:val="single" w:sz="4" w:space="0" w:color="auto"/>
              <w:left w:val="nil"/>
              <w:bottom w:val="single" w:sz="4" w:space="0" w:color="auto"/>
              <w:right w:val="single" w:sz="4" w:space="0" w:color="auto"/>
            </w:tcBorders>
          </w:tcPr>
          <w:p w:rsidR="00E57824" w:rsidRPr="00E57824" w:rsidRDefault="00E57824" w:rsidP="00E57824">
            <w:pPr>
              <w:rPr>
                <w:color w:val="000000"/>
                <w:sz w:val="20"/>
                <w:szCs w:val="20"/>
              </w:rPr>
            </w:pPr>
            <w:r w:rsidRPr="00E57824">
              <w:rPr>
                <w:sz w:val="20"/>
                <w:szCs w:val="20"/>
              </w:rPr>
              <w:t>Капсулы ваг 200мг № 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57824" w:rsidRPr="00E57824" w:rsidRDefault="00E57824" w:rsidP="00E57824">
            <w:pPr>
              <w:jc w:val="center"/>
              <w:rPr>
                <w:sz w:val="20"/>
                <w:szCs w:val="20"/>
              </w:rPr>
            </w:pPr>
            <w:proofErr w:type="spellStart"/>
            <w:r w:rsidRPr="00E57824">
              <w:rPr>
                <w:color w:val="000000"/>
                <w:sz w:val="20"/>
                <w:szCs w:val="20"/>
              </w:rPr>
              <w:t>уп</w:t>
            </w:r>
            <w:proofErr w:type="spellEnd"/>
          </w:p>
        </w:tc>
        <w:tc>
          <w:tcPr>
            <w:tcW w:w="992" w:type="dxa"/>
            <w:tcBorders>
              <w:top w:val="single" w:sz="4" w:space="0" w:color="auto"/>
              <w:left w:val="nil"/>
              <w:bottom w:val="single" w:sz="4" w:space="0" w:color="auto"/>
              <w:right w:val="single" w:sz="4" w:space="0" w:color="auto"/>
            </w:tcBorders>
            <w:shd w:val="clear" w:color="auto" w:fill="auto"/>
          </w:tcPr>
          <w:p w:rsidR="00E57824" w:rsidRPr="00E57824" w:rsidRDefault="00633EBC" w:rsidP="00E57824">
            <w:pPr>
              <w:jc w:val="center"/>
              <w:rPr>
                <w:color w:val="000000"/>
                <w:sz w:val="20"/>
                <w:szCs w:val="20"/>
              </w:rPr>
            </w:pPr>
            <w:r>
              <w:rPr>
                <w:color w:val="000000"/>
                <w:sz w:val="20"/>
                <w:szCs w:val="20"/>
              </w:rPr>
              <w:t>150</w:t>
            </w:r>
          </w:p>
        </w:tc>
        <w:tc>
          <w:tcPr>
            <w:tcW w:w="1133" w:type="dxa"/>
            <w:tcBorders>
              <w:top w:val="single" w:sz="4" w:space="0" w:color="auto"/>
              <w:left w:val="nil"/>
              <w:bottom w:val="single" w:sz="4" w:space="0" w:color="auto"/>
              <w:right w:val="single" w:sz="4" w:space="0" w:color="auto"/>
            </w:tcBorders>
          </w:tcPr>
          <w:p w:rsidR="00E57824" w:rsidRPr="00E57824" w:rsidRDefault="00A87394" w:rsidP="00E57824">
            <w:pPr>
              <w:jc w:val="center"/>
              <w:rPr>
                <w:color w:val="000000"/>
                <w:sz w:val="20"/>
                <w:szCs w:val="20"/>
              </w:rPr>
            </w:pPr>
            <w:r>
              <w:rPr>
                <w:color w:val="000000"/>
                <w:sz w:val="20"/>
                <w:szCs w:val="20"/>
              </w:rPr>
              <w:t>374,09</w:t>
            </w:r>
          </w:p>
        </w:tc>
      </w:tr>
      <w:tr w:rsidR="00E57824" w:rsidRPr="00E57824" w:rsidTr="00633EBC">
        <w:trPr>
          <w:trHeight w:val="132"/>
        </w:trPr>
        <w:tc>
          <w:tcPr>
            <w:tcW w:w="579" w:type="dxa"/>
            <w:tcBorders>
              <w:top w:val="single" w:sz="4" w:space="0" w:color="auto"/>
              <w:left w:val="single" w:sz="4" w:space="0" w:color="auto"/>
              <w:bottom w:val="single" w:sz="4" w:space="0" w:color="auto"/>
              <w:right w:val="nil"/>
            </w:tcBorders>
            <w:shd w:val="clear" w:color="auto" w:fill="auto"/>
          </w:tcPr>
          <w:p w:rsidR="00E57824" w:rsidRPr="00E57824" w:rsidRDefault="00E57824" w:rsidP="00E57824">
            <w:pPr>
              <w:jc w:val="center"/>
              <w:rPr>
                <w:color w:val="000000"/>
                <w:sz w:val="20"/>
                <w:szCs w:val="20"/>
              </w:rPr>
            </w:pPr>
            <w:r w:rsidRPr="00E57824">
              <w:rPr>
                <w:color w:val="000000"/>
                <w:sz w:val="20"/>
                <w:szCs w:val="20"/>
              </w:rPr>
              <w:t>6</w:t>
            </w:r>
          </w:p>
        </w:tc>
        <w:tc>
          <w:tcPr>
            <w:tcW w:w="3390" w:type="dxa"/>
            <w:tcBorders>
              <w:top w:val="single" w:sz="4" w:space="0" w:color="auto"/>
              <w:left w:val="single" w:sz="4" w:space="0" w:color="auto"/>
              <w:bottom w:val="single" w:sz="4" w:space="0" w:color="auto"/>
              <w:right w:val="single" w:sz="4" w:space="0" w:color="auto"/>
            </w:tcBorders>
            <w:shd w:val="clear" w:color="auto" w:fill="auto"/>
          </w:tcPr>
          <w:p w:rsidR="00E57824" w:rsidRPr="00E57824" w:rsidRDefault="00633EBC" w:rsidP="00E57824">
            <w:pPr>
              <w:rPr>
                <w:color w:val="000000"/>
                <w:sz w:val="20"/>
                <w:szCs w:val="20"/>
              </w:rPr>
            </w:pPr>
            <w:proofErr w:type="spellStart"/>
            <w:r>
              <w:rPr>
                <w:sz w:val="20"/>
                <w:szCs w:val="20"/>
              </w:rPr>
              <w:t>Клотримазол</w:t>
            </w:r>
            <w:proofErr w:type="spellEnd"/>
            <w:r>
              <w:rPr>
                <w:sz w:val="20"/>
                <w:szCs w:val="20"/>
              </w:rPr>
              <w:t xml:space="preserve"> (</w:t>
            </w:r>
            <w:proofErr w:type="spellStart"/>
            <w:r w:rsidR="00E57824" w:rsidRPr="00E57824">
              <w:rPr>
                <w:sz w:val="20"/>
                <w:szCs w:val="20"/>
              </w:rPr>
              <w:t>Клотримазол</w:t>
            </w:r>
            <w:proofErr w:type="spellEnd"/>
            <w:r>
              <w:rPr>
                <w:sz w:val="20"/>
                <w:szCs w:val="20"/>
              </w:rPr>
              <w:t>)</w:t>
            </w:r>
            <w:r w:rsidR="00E57824" w:rsidRPr="00E57824">
              <w:rPr>
                <w:sz w:val="20"/>
                <w:szCs w:val="20"/>
              </w:rPr>
              <w:t xml:space="preserve"> </w:t>
            </w:r>
          </w:p>
        </w:tc>
        <w:tc>
          <w:tcPr>
            <w:tcW w:w="3543" w:type="dxa"/>
            <w:tcBorders>
              <w:top w:val="single" w:sz="4" w:space="0" w:color="auto"/>
              <w:left w:val="nil"/>
              <w:bottom w:val="single" w:sz="4" w:space="0" w:color="auto"/>
              <w:right w:val="single" w:sz="4" w:space="0" w:color="auto"/>
            </w:tcBorders>
          </w:tcPr>
          <w:p w:rsidR="00E57824" w:rsidRPr="00E57824" w:rsidRDefault="00E57824" w:rsidP="00E57824">
            <w:pPr>
              <w:rPr>
                <w:color w:val="000000"/>
                <w:sz w:val="20"/>
                <w:szCs w:val="20"/>
              </w:rPr>
            </w:pPr>
            <w:r w:rsidRPr="00E57824">
              <w:rPr>
                <w:sz w:val="20"/>
                <w:szCs w:val="20"/>
              </w:rPr>
              <w:t>Таблетки ваг № 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57824" w:rsidRPr="00E57824" w:rsidRDefault="00E57824" w:rsidP="00E57824">
            <w:pPr>
              <w:jc w:val="center"/>
              <w:rPr>
                <w:sz w:val="20"/>
                <w:szCs w:val="20"/>
              </w:rPr>
            </w:pPr>
            <w:proofErr w:type="spellStart"/>
            <w:r w:rsidRPr="00E57824">
              <w:rPr>
                <w:color w:val="000000"/>
                <w:sz w:val="20"/>
                <w:szCs w:val="20"/>
              </w:rPr>
              <w:t>уп</w:t>
            </w:r>
            <w:proofErr w:type="spellEnd"/>
          </w:p>
        </w:tc>
        <w:tc>
          <w:tcPr>
            <w:tcW w:w="992" w:type="dxa"/>
            <w:tcBorders>
              <w:top w:val="single" w:sz="4" w:space="0" w:color="auto"/>
              <w:left w:val="nil"/>
              <w:bottom w:val="single" w:sz="4" w:space="0" w:color="auto"/>
              <w:right w:val="single" w:sz="4" w:space="0" w:color="auto"/>
            </w:tcBorders>
            <w:shd w:val="clear" w:color="auto" w:fill="auto"/>
          </w:tcPr>
          <w:p w:rsidR="00E57824" w:rsidRPr="00E57824" w:rsidRDefault="00633EBC" w:rsidP="00E57824">
            <w:pPr>
              <w:jc w:val="center"/>
              <w:rPr>
                <w:color w:val="000000"/>
                <w:sz w:val="20"/>
                <w:szCs w:val="20"/>
              </w:rPr>
            </w:pPr>
            <w:r>
              <w:rPr>
                <w:color w:val="000000"/>
                <w:sz w:val="20"/>
                <w:szCs w:val="20"/>
              </w:rPr>
              <w:t>100</w:t>
            </w:r>
          </w:p>
        </w:tc>
        <w:tc>
          <w:tcPr>
            <w:tcW w:w="1133" w:type="dxa"/>
            <w:tcBorders>
              <w:top w:val="single" w:sz="4" w:space="0" w:color="auto"/>
              <w:left w:val="nil"/>
              <w:bottom w:val="single" w:sz="4" w:space="0" w:color="auto"/>
              <w:right w:val="single" w:sz="4" w:space="0" w:color="auto"/>
            </w:tcBorders>
          </w:tcPr>
          <w:p w:rsidR="00E57824" w:rsidRPr="00E57824" w:rsidRDefault="00A87394" w:rsidP="00E57824">
            <w:pPr>
              <w:jc w:val="center"/>
              <w:rPr>
                <w:color w:val="000000"/>
                <w:sz w:val="20"/>
                <w:szCs w:val="20"/>
              </w:rPr>
            </w:pPr>
            <w:r>
              <w:rPr>
                <w:color w:val="000000"/>
                <w:sz w:val="20"/>
                <w:szCs w:val="20"/>
              </w:rPr>
              <w:t>35,00</w:t>
            </w:r>
          </w:p>
        </w:tc>
      </w:tr>
      <w:tr w:rsidR="00E57824" w:rsidRPr="00E57824" w:rsidTr="00633EBC">
        <w:trPr>
          <w:trHeight w:val="132"/>
        </w:trPr>
        <w:tc>
          <w:tcPr>
            <w:tcW w:w="579" w:type="dxa"/>
            <w:tcBorders>
              <w:top w:val="single" w:sz="4" w:space="0" w:color="auto"/>
              <w:left w:val="single" w:sz="4" w:space="0" w:color="auto"/>
              <w:bottom w:val="single" w:sz="4" w:space="0" w:color="auto"/>
              <w:right w:val="nil"/>
            </w:tcBorders>
            <w:shd w:val="clear" w:color="auto" w:fill="auto"/>
          </w:tcPr>
          <w:p w:rsidR="00E57824" w:rsidRPr="00E57824" w:rsidRDefault="00E57824" w:rsidP="00E57824">
            <w:pPr>
              <w:jc w:val="center"/>
              <w:rPr>
                <w:color w:val="000000"/>
                <w:sz w:val="20"/>
                <w:szCs w:val="20"/>
              </w:rPr>
            </w:pPr>
            <w:r w:rsidRPr="00E57824">
              <w:rPr>
                <w:color w:val="000000"/>
                <w:sz w:val="20"/>
                <w:szCs w:val="20"/>
              </w:rPr>
              <w:t>7</w:t>
            </w:r>
          </w:p>
        </w:tc>
        <w:tc>
          <w:tcPr>
            <w:tcW w:w="3390" w:type="dxa"/>
            <w:tcBorders>
              <w:top w:val="single" w:sz="4" w:space="0" w:color="auto"/>
              <w:left w:val="single" w:sz="4" w:space="0" w:color="auto"/>
              <w:bottom w:val="single" w:sz="4" w:space="0" w:color="auto"/>
              <w:right w:val="single" w:sz="4" w:space="0" w:color="auto"/>
            </w:tcBorders>
            <w:shd w:val="clear" w:color="auto" w:fill="auto"/>
          </w:tcPr>
          <w:p w:rsidR="00E57824" w:rsidRPr="00E57824" w:rsidRDefault="00633EBC" w:rsidP="00E57824">
            <w:pPr>
              <w:rPr>
                <w:color w:val="000000"/>
                <w:sz w:val="20"/>
                <w:szCs w:val="20"/>
              </w:rPr>
            </w:pPr>
            <w:proofErr w:type="spellStart"/>
            <w:r>
              <w:rPr>
                <w:sz w:val="20"/>
                <w:szCs w:val="20"/>
              </w:rPr>
              <w:t>Амоксициллин+Клавулановая</w:t>
            </w:r>
            <w:proofErr w:type="spellEnd"/>
            <w:r>
              <w:rPr>
                <w:sz w:val="20"/>
                <w:szCs w:val="20"/>
              </w:rPr>
              <w:t xml:space="preserve"> кислота (</w:t>
            </w:r>
            <w:proofErr w:type="spellStart"/>
            <w:r w:rsidR="00E57824" w:rsidRPr="00E57824">
              <w:rPr>
                <w:sz w:val="20"/>
                <w:szCs w:val="20"/>
              </w:rPr>
              <w:t>Аугментин</w:t>
            </w:r>
            <w:proofErr w:type="spellEnd"/>
            <w:r>
              <w:rPr>
                <w:sz w:val="20"/>
                <w:szCs w:val="20"/>
              </w:rPr>
              <w:t>)</w:t>
            </w:r>
            <w:r w:rsidR="00E57824" w:rsidRPr="00E57824">
              <w:rPr>
                <w:sz w:val="20"/>
                <w:szCs w:val="20"/>
              </w:rPr>
              <w:t xml:space="preserve"> </w:t>
            </w:r>
          </w:p>
        </w:tc>
        <w:tc>
          <w:tcPr>
            <w:tcW w:w="3543" w:type="dxa"/>
            <w:tcBorders>
              <w:top w:val="single" w:sz="4" w:space="0" w:color="auto"/>
              <w:left w:val="nil"/>
              <w:bottom w:val="single" w:sz="4" w:space="0" w:color="auto"/>
              <w:right w:val="single" w:sz="4" w:space="0" w:color="auto"/>
            </w:tcBorders>
          </w:tcPr>
          <w:p w:rsidR="00E57824" w:rsidRPr="00E57824" w:rsidRDefault="00E57824" w:rsidP="00E57824">
            <w:pPr>
              <w:rPr>
                <w:color w:val="000000"/>
                <w:sz w:val="20"/>
                <w:szCs w:val="20"/>
              </w:rPr>
            </w:pPr>
            <w:r w:rsidRPr="00E57824">
              <w:rPr>
                <w:sz w:val="20"/>
                <w:szCs w:val="20"/>
              </w:rPr>
              <w:t xml:space="preserve">Таблетки </w:t>
            </w:r>
            <w:proofErr w:type="spellStart"/>
            <w:proofErr w:type="gramStart"/>
            <w:r w:rsidRPr="00E57824">
              <w:rPr>
                <w:sz w:val="20"/>
                <w:szCs w:val="20"/>
              </w:rPr>
              <w:t>п</w:t>
            </w:r>
            <w:proofErr w:type="spellEnd"/>
            <w:proofErr w:type="gramEnd"/>
            <w:r w:rsidRPr="00E57824">
              <w:rPr>
                <w:sz w:val="20"/>
                <w:szCs w:val="20"/>
              </w:rPr>
              <w:t>/о 875мг/125мг № 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57824" w:rsidRPr="00E57824" w:rsidRDefault="00E57824" w:rsidP="00E57824">
            <w:pPr>
              <w:jc w:val="center"/>
              <w:rPr>
                <w:sz w:val="20"/>
                <w:szCs w:val="20"/>
              </w:rPr>
            </w:pPr>
            <w:proofErr w:type="spellStart"/>
            <w:r w:rsidRPr="00E57824">
              <w:rPr>
                <w:color w:val="000000"/>
                <w:sz w:val="20"/>
                <w:szCs w:val="20"/>
              </w:rPr>
              <w:t>уп</w:t>
            </w:r>
            <w:proofErr w:type="spellEnd"/>
          </w:p>
        </w:tc>
        <w:tc>
          <w:tcPr>
            <w:tcW w:w="992" w:type="dxa"/>
            <w:tcBorders>
              <w:top w:val="single" w:sz="4" w:space="0" w:color="auto"/>
              <w:left w:val="nil"/>
              <w:bottom w:val="single" w:sz="4" w:space="0" w:color="auto"/>
              <w:right w:val="single" w:sz="4" w:space="0" w:color="auto"/>
            </w:tcBorders>
            <w:shd w:val="clear" w:color="auto" w:fill="auto"/>
          </w:tcPr>
          <w:p w:rsidR="00E57824" w:rsidRPr="00E57824" w:rsidRDefault="00633EBC" w:rsidP="00E57824">
            <w:pPr>
              <w:jc w:val="center"/>
              <w:rPr>
                <w:color w:val="000000"/>
                <w:sz w:val="20"/>
                <w:szCs w:val="20"/>
              </w:rPr>
            </w:pPr>
            <w:r>
              <w:rPr>
                <w:color w:val="000000"/>
                <w:sz w:val="20"/>
                <w:szCs w:val="20"/>
              </w:rPr>
              <w:t>6</w:t>
            </w:r>
          </w:p>
        </w:tc>
        <w:tc>
          <w:tcPr>
            <w:tcW w:w="1133" w:type="dxa"/>
            <w:tcBorders>
              <w:top w:val="single" w:sz="4" w:space="0" w:color="auto"/>
              <w:left w:val="nil"/>
              <w:bottom w:val="single" w:sz="4" w:space="0" w:color="auto"/>
              <w:right w:val="single" w:sz="4" w:space="0" w:color="auto"/>
            </w:tcBorders>
          </w:tcPr>
          <w:p w:rsidR="00E57824" w:rsidRPr="00E57824" w:rsidRDefault="00A87394" w:rsidP="00E57824">
            <w:pPr>
              <w:jc w:val="center"/>
              <w:rPr>
                <w:color w:val="000000"/>
                <w:sz w:val="20"/>
                <w:szCs w:val="20"/>
              </w:rPr>
            </w:pPr>
            <w:r>
              <w:rPr>
                <w:color w:val="000000"/>
                <w:sz w:val="20"/>
                <w:szCs w:val="20"/>
              </w:rPr>
              <w:t>353,03</w:t>
            </w:r>
          </w:p>
        </w:tc>
      </w:tr>
      <w:tr w:rsidR="00E57824" w:rsidRPr="00E57824" w:rsidTr="00633EBC">
        <w:trPr>
          <w:trHeight w:val="132"/>
        </w:trPr>
        <w:tc>
          <w:tcPr>
            <w:tcW w:w="579" w:type="dxa"/>
            <w:tcBorders>
              <w:top w:val="single" w:sz="4" w:space="0" w:color="auto"/>
              <w:left w:val="single" w:sz="4" w:space="0" w:color="auto"/>
              <w:bottom w:val="single" w:sz="4" w:space="0" w:color="auto"/>
              <w:right w:val="nil"/>
            </w:tcBorders>
            <w:shd w:val="clear" w:color="auto" w:fill="auto"/>
          </w:tcPr>
          <w:p w:rsidR="00E57824" w:rsidRPr="00E57824" w:rsidRDefault="00E57824" w:rsidP="00E57824">
            <w:pPr>
              <w:jc w:val="center"/>
              <w:rPr>
                <w:color w:val="000000"/>
                <w:sz w:val="20"/>
                <w:szCs w:val="20"/>
              </w:rPr>
            </w:pPr>
            <w:r w:rsidRPr="00E57824">
              <w:rPr>
                <w:color w:val="000000"/>
                <w:sz w:val="20"/>
                <w:szCs w:val="20"/>
              </w:rPr>
              <w:t>8</w:t>
            </w:r>
          </w:p>
        </w:tc>
        <w:tc>
          <w:tcPr>
            <w:tcW w:w="3390" w:type="dxa"/>
            <w:tcBorders>
              <w:top w:val="single" w:sz="4" w:space="0" w:color="auto"/>
              <w:left w:val="single" w:sz="4" w:space="0" w:color="auto"/>
              <w:bottom w:val="single" w:sz="4" w:space="0" w:color="auto"/>
              <w:right w:val="single" w:sz="4" w:space="0" w:color="auto"/>
            </w:tcBorders>
            <w:shd w:val="clear" w:color="auto" w:fill="auto"/>
          </w:tcPr>
          <w:p w:rsidR="00E57824" w:rsidRPr="00E57824" w:rsidRDefault="00633EBC" w:rsidP="00E57824">
            <w:pPr>
              <w:rPr>
                <w:color w:val="000000"/>
                <w:sz w:val="20"/>
                <w:szCs w:val="20"/>
              </w:rPr>
            </w:pPr>
            <w:proofErr w:type="spellStart"/>
            <w:r>
              <w:rPr>
                <w:sz w:val="20"/>
                <w:szCs w:val="20"/>
              </w:rPr>
              <w:t>Цефиксим</w:t>
            </w:r>
            <w:proofErr w:type="spellEnd"/>
            <w:r>
              <w:rPr>
                <w:sz w:val="20"/>
                <w:szCs w:val="20"/>
              </w:rPr>
              <w:t xml:space="preserve"> (</w:t>
            </w:r>
            <w:proofErr w:type="spellStart"/>
            <w:r w:rsidR="00E57824" w:rsidRPr="00E57824">
              <w:rPr>
                <w:sz w:val="20"/>
                <w:szCs w:val="20"/>
              </w:rPr>
              <w:t>Супракс</w:t>
            </w:r>
            <w:proofErr w:type="spellEnd"/>
            <w:r>
              <w:rPr>
                <w:sz w:val="20"/>
                <w:szCs w:val="20"/>
              </w:rPr>
              <w:t>)</w:t>
            </w:r>
            <w:r w:rsidR="00E57824" w:rsidRPr="00E57824">
              <w:rPr>
                <w:sz w:val="20"/>
                <w:szCs w:val="20"/>
              </w:rPr>
              <w:t xml:space="preserve"> </w:t>
            </w:r>
          </w:p>
        </w:tc>
        <w:tc>
          <w:tcPr>
            <w:tcW w:w="3543" w:type="dxa"/>
            <w:tcBorders>
              <w:top w:val="single" w:sz="4" w:space="0" w:color="auto"/>
              <w:left w:val="nil"/>
              <w:bottom w:val="single" w:sz="4" w:space="0" w:color="auto"/>
              <w:right w:val="single" w:sz="4" w:space="0" w:color="auto"/>
            </w:tcBorders>
          </w:tcPr>
          <w:p w:rsidR="00E57824" w:rsidRPr="00E57824" w:rsidRDefault="00E57824" w:rsidP="00E57824">
            <w:pPr>
              <w:rPr>
                <w:color w:val="000000"/>
                <w:sz w:val="20"/>
                <w:szCs w:val="20"/>
              </w:rPr>
            </w:pPr>
            <w:r w:rsidRPr="00E57824">
              <w:rPr>
                <w:sz w:val="20"/>
                <w:szCs w:val="20"/>
              </w:rPr>
              <w:t>Капсулы 400мг № 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57824" w:rsidRPr="00E57824" w:rsidRDefault="00E57824" w:rsidP="00E57824">
            <w:pPr>
              <w:jc w:val="center"/>
              <w:rPr>
                <w:sz w:val="20"/>
                <w:szCs w:val="20"/>
              </w:rPr>
            </w:pPr>
            <w:proofErr w:type="spellStart"/>
            <w:r w:rsidRPr="00E57824">
              <w:rPr>
                <w:color w:val="000000"/>
                <w:sz w:val="20"/>
                <w:szCs w:val="20"/>
              </w:rPr>
              <w:t>уп</w:t>
            </w:r>
            <w:proofErr w:type="spellEnd"/>
          </w:p>
        </w:tc>
        <w:tc>
          <w:tcPr>
            <w:tcW w:w="992" w:type="dxa"/>
            <w:tcBorders>
              <w:top w:val="single" w:sz="4" w:space="0" w:color="auto"/>
              <w:left w:val="nil"/>
              <w:bottom w:val="single" w:sz="4" w:space="0" w:color="auto"/>
              <w:right w:val="single" w:sz="4" w:space="0" w:color="auto"/>
            </w:tcBorders>
            <w:shd w:val="clear" w:color="auto" w:fill="auto"/>
          </w:tcPr>
          <w:p w:rsidR="00E57824" w:rsidRPr="00E57824" w:rsidRDefault="00633EBC" w:rsidP="00E57824">
            <w:pPr>
              <w:jc w:val="center"/>
              <w:rPr>
                <w:color w:val="000000"/>
                <w:sz w:val="20"/>
                <w:szCs w:val="20"/>
              </w:rPr>
            </w:pPr>
            <w:r>
              <w:rPr>
                <w:color w:val="000000"/>
                <w:sz w:val="20"/>
                <w:szCs w:val="20"/>
              </w:rPr>
              <w:t>4</w:t>
            </w:r>
          </w:p>
        </w:tc>
        <w:tc>
          <w:tcPr>
            <w:tcW w:w="1133" w:type="dxa"/>
            <w:tcBorders>
              <w:top w:val="single" w:sz="4" w:space="0" w:color="auto"/>
              <w:left w:val="nil"/>
              <w:bottom w:val="single" w:sz="4" w:space="0" w:color="auto"/>
              <w:right w:val="single" w:sz="4" w:space="0" w:color="auto"/>
            </w:tcBorders>
          </w:tcPr>
          <w:p w:rsidR="00E57824" w:rsidRPr="00E57824" w:rsidRDefault="00A87394" w:rsidP="00E57824">
            <w:pPr>
              <w:jc w:val="center"/>
              <w:rPr>
                <w:color w:val="000000"/>
                <w:sz w:val="20"/>
                <w:szCs w:val="20"/>
              </w:rPr>
            </w:pPr>
            <w:r>
              <w:rPr>
                <w:color w:val="000000"/>
                <w:sz w:val="20"/>
                <w:szCs w:val="20"/>
              </w:rPr>
              <w:t>882,46</w:t>
            </w:r>
          </w:p>
        </w:tc>
      </w:tr>
      <w:tr w:rsidR="00E57824" w:rsidRPr="00E57824" w:rsidTr="00633EBC">
        <w:trPr>
          <w:trHeight w:val="132"/>
        </w:trPr>
        <w:tc>
          <w:tcPr>
            <w:tcW w:w="579" w:type="dxa"/>
            <w:tcBorders>
              <w:top w:val="single" w:sz="4" w:space="0" w:color="auto"/>
              <w:left w:val="single" w:sz="4" w:space="0" w:color="auto"/>
              <w:bottom w:val="single" w:sz="4" w:space="0" w:color="auto"/>
              <w:right w:val="nil"/>
            </w:tcBorders>
            <w:shd w:val="clear" w:color="auto" w:fill="auto"/>
          </w:tcPr>
          <w:p w:rsidR="00E57824" w:rsidRPr="00E57824" w:rsidRDefault="00E57824" w:rsidP="00E57824">
            <w:pPr>
              <w:jc w:val="center"/>
              <w:rPr>
                <w:color w:val="000000"/>
                <w:sz w:val="20"/>
                <w:szCs w:val="20"/>
              </w:rPr>
            </w:pPr>
            <w:r w:rsidRPr="00E57824">
              <w:rPr>
                <w:color w:val="000000"/>
                <w:sz w:val="20"/>
                <w:szCs w:val="20"/>
              </w:rPr>
              <w:t>9</w:t>
            </w:r>
          </w:p>
        </w:tc>
        <w:tc>
          <w:tcPr>
            <w:tcW w:w="3390" w:type="dxa"/>
            <w:tcBorders>
              <w:top w:val="single" w:sz="4" w:space="0" w:color="auto"/>
              <w:left w:val="single" w:sz="4" w:space="0" w:color="auto"/>
              <w:bottom w:val="single" w:sz="4" w:space="0" w:color="auto"/>
              <w:right w:val="single" w:sz="4" w:space="0" w:color="auto"/>
            </w:tcBorders>
            <w:shd w:val="clear" w:color="auto" w:fill="auto"/>
          </w:tcPr>
          <w:p w:rsidR="00E57824" w:rsidRPr="00E57824" w:rsidRDefault="00633EBC" w:rsidP="00E57824">
            <w:pPr>
              <w:rPr>
                <w:color w:val="000000"/>
                <w:sz w:val="20"/>
                <w:szCs w:val="20"/>
              </w:rPr>
            </w:pPr>
            <w:proofErr w:type="spellStart"/>
            <w:r>
              <w:rPr>
                <w:sz w:val="20"/>
                <w:szCs w:val="20"/>
              </w:rPr>
              <w:t>Метилдопа</w:t>
            </w:r>
            <w:proofErr w:type="spellEnd"/>
            <w:r>
              <w:rPr>
                <w:sz w:val="20"/>
                <w:szCs w:val="20"/>
              </w:rPr>
              <w:t xml:space="preserve"> (</w:t>
            </w:r>
            <w:proofErr w:type="spellStart"/>
            <w:r w:rsidR="00E57824" w:rsidRPr="00E57824">
              <w:rPr>
                <w:sz w:val="20"/>
                <w:szCs w:val="20"/>
              </w:rPr>
              <w:t>Допегит</w:t>
            </w:r>
            <w:proofErr w:type="spellEnd"/>
            <w:r>
              <w:rPr>
                <w:sz w:val="20"/>
                <w:szCs w:val="20"/>
              </w:rPr>
              <w:t>)</w:t>
            </w:r>
            <w:r w:rsidR="00E57824" w:rsidRPr="00E57824">
              <w:rPr>
                <w:sz w:val="20"/>
                <w:szCs w:val="20"/>
              </w:rPr>
              <w:t xml:space="preserve"> </w:t>
            </w:r>
          </w:p>
        </w:tc>
        <w:tc>
          <w:tcPr>
            <w:tcW w:w="3543" w:type="dxa"/>
            <w:tcBorders>
              <w:top w:val="single" w:sz="4" w:space="0" w:color="auto"/>
              <w:left w:val="nil"/>
              <w:bottom w:val="single" w:sz="4" w:space="0" w:color="auto"/>
              <w:right w:val="single" w:sz="4" w:space="0" w:color="auto"/>
            </w:tcBorders>
          </w:tcPr>
          <w:p w:rsidR="00E57824" w:rsidRPr="00E57824" w:rsidRDefault="00E57824" w:rsidP="00E57824">
            <w:pPr>
              <w:rPr>
                <w:color w:val="000000"/>
                <w:sz w:val="20"/>
                <w:szCs w:val="20"/>
              </w:rPr>
            </w:pPr>
            <w:r w:rsidRPr="00E57824">
              <w:rPr>
                <w:sz w:val="20"/>
                <w:szCs w:val="20"/>
              </w:rPr>
              <w:t>Таблетки 250 мг № 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57824" w:rsidRPr="00E57824" w:rsidRDefault="00E57824" w:rsidP="00E57824">
            <w:pPr>
              <w:jc w:val="center"/>
              <w:rPr>
                <w:sz w:val="20"/>
                <w:szCs w:val="20"/>
              </w:rPr>
            </w:pPr>
            <w:proofErr w:type="spellStart"/>
            <w:r w:rsidRPr="00E57824">
              <w:rPr>
                <w:color w:val="000000"/>
                <w:sz w:val="20"/>
                <w:szCs w:val="20"/>
              </w:rPr>
              <w:t>уп</w:t>
            </w:r>
            <w:proofErr w:type="spellEnd"/>
          </w:p>
        </w:tc>
        <w:tc>
          <w:tcPr>
            <w:tcW w:w="992" w:type="dxa"/>
            <w:tcBorders>
              <w:top w:val="single" w:sz="4" w:space="0" w:color="auto"/>
              <w:left w:val="nil"/>
              <w:bottom w:val="single" w:sz="4" w:space="0" w:color="auto"/>
              <w:right w:val="single" w:sz="4" w:space="0" w:color="auto"/>
            </w:tcBorders>
            <w:shd w:val="clear" w:color="auto" w:fill="auto"/>
          </w:tcPr>
          <w:p w:rsidR="00E57824" w:rsidRPr="00E57824" w:rsidRDefault="00633EBC" w:rsidP="00E57824">
            <w:pPr>
              <w:jc w:val="center"/>
              <w:rPr>
                <w:color w:val="000000"/>
                <w:sz w:val="20"/>
                <w:szCs w:val="20"/>
              </w:rPr>
            </w:pPr>
            <w:r>
              <w:rPr>
                <w:color w:val="000000"/>
                <w:sz w:val="20"/>
                <w:szCs w:val="20"/>
              </w:rPr>
              <w:t>30</w:t>
            </w:r>
          </w:p>
        </w:tc>
        <w:tc>
          <w:tcPr>
            <w:tcW w:w="1133" w:type="dxa"/>
            <w:tcBorders>
              <w:top w:val="single" w:sz="4" w:space="0" w:color="auto"/>
              <w:left w:val="nil"/>
              <w:bottom w:val="single" w:sz="4" w:space="0" w:color="auto"/>
              <w:right w:val="single" w:sz="4" w:space="0" w:color="auto"/>
            </w:tcBorders>
          </w:tcPr>
          <w:p w:rsidR="00E57824" w:rsidRPr="00E57824" w:rsidRDefault="00A87394" w:rsidP="00E57824">
            <w:pPr>
              <w:jc w:val="center"/>
              <w:rPr>
                <w:color w:val="000000"/>
                <w:sz w:val="20"/>
                <w:szCs w:val="20"/>
              </w:rPr>
            </w:pPr>
            <w:r>
              <w:rPr>
                <w:color w:val="000000"/>
                <w:sz w:val="20"/>
                <w:szCs w:val="20"/>
              </w:rPr>
              <w:t>217,20</w:t>
            </w:r>
          </w:p>
        </w:tc>
      </w:tr>
      <w:tr w:rsidR="00E57824" w:rsidRPr="00E57824" w:rsidTr="00633EBC">
        <w:trPr>
          <w:trHeight w:val="132"/>
        </w:trPr>
        <w:tc>
          <w:tcPr>
            <w:tcW w:w="579" w:type="dxa"/>
            <w:tcBorders>
              <w:top w:val="single" w:sz="4" w:space="0" w:color="auto"/>
              <w:left w:val="single" w:sz="4" w:space="0" w:color="auto"/>
              <w:bottom w:val="single" w:sz="4" w:space="0" w:color="auto"/>
              <w:right w:val="nil"/>
            </w:tcBorders>
            <w:shd w:val="clear" w:color="auto" w:fill="auto"/>
          </w:tcPr>
          <w:p w:rsidR="00E57824" w:rsidRPr="00E57824" w:rsidRDefault="00E57824" w:rsidP="00E57824">
            <w:pPr>
              <w:jc w:val="center"/>
              <w:rPr>
                <w:color w:val="000000"/>
                <w:sz w:val="20"/>
                <w:szCs w:val="20"/>
              </w:rPr>
            </w:pPr>
            <w:r w:rsidRPr="00E57824">
              <w:rPr>
                <w:color w:val="000000"/>
                <w:sz w:val="20"/>
                <w:szCs w:val="20"/>
              </w:rPr>
              <w:t>10</w:t>
            </w:r>
          </w:p>
        </w:tc>
        <w:tc>
          <w:tcPr>
            <w:tcW w:w="3390" w:type="dxa"/>
            <w:tcBorders>
              <w:top w:val="single" w:sz="4" w:space="0" w:color="auto"/>
              <w:left w:val="single" w:sz="4" w:space="0" w:color="auto"/>
              <w:bottom w:val="single" w:sz="4" w:space="0" w:color="auto"/>
              <w:right w:val="single" w:sz="4" w:space="0" w:color="auto"/>
            </w:tcBorders>
            <w:shd w:val="clear" w:color="auto" w:fill="auto"/>
          </w:tcPr>
          <w:p w:rsidR="00E57824" w:rsidRPr="00E57824" w:rsidRDefault="00633EBC" w:rsidP="00E57824">
            <w:pPr>
              <w:rPr>
                <w:color w:val="000000"/>
                <w:sz w:val="20"/>
                <w:szCs w:val="20"/>
              </w:rPr>
            </w:pPr>
            <w:proofErr w:type="spellStart"/>
            <w:r>
              <w:rPr>
                <w:sz w:val="20"/>
                <w:szCs w:val="20"/>
              </w:rPr>
              <w:t>Хлоргексидин</w:t>
            </w:r>
            <w:proofErr w:type="spellEnd"/>
            <w:r>
              <w:rPr>
                <w:sz w:val="20"/>
                <w:szCs w:val="20"/>
              </w:rPr>
              <w:t xml:space="preserve"> (</w:t>
            </w:r>
            <w:proofErr w:type="spellStart"/>
            <w:r w:rsidR="00E57824" w:rsidRPr="00E57824">
              <w:rPr>
                <w:sz w:val="20"/>
                <w:szCs w:val="20"/>
              </w:rPr>
              <w:t>Гексикон</w:t>
            </w:r>
            <w:proofErr w:type="spellEnd"/>
            <w:r>
              <w:rPr>
                <w:sz w:val="20"/>
                <w:szCs w:val="20"/>
              </w:rPr>
              <w:t>)</w:t>
            </w:r>
            <w:r w:rsidR="00E57824" w:rsidRPr="00E57824">
              <w:rPr>
                <w:sz w:val="20"/>
                <w:szCs w:val="20"/>
              </w:rPr>
              <w:t xml:space="preserve"> </w:t>
            </w:r>
          </w:p>
        </w:tc>
        <w:tc>
          <w:tcPr>
            <w:tcW w:w="3543" w:type="dxa"/>
            <w:tcBorders>
              <w:top w:val="single" w:sz="4" w:space="0" w:color="auto"/>
              <w:left w:val="nil"/>
              <w:bottom w:val="single" w:sz="4" w:space="0" w:color="auto"/>
              <w:right w:val="single" w:sz="4" w:space="0" w:color="auto"/>
            </w:tcBorders>
          </w:tcPr>
          <w:p w:rsidR="00E57824" w:rsidRPr="00E57824" w:rsidRDefault="00E57824" w:rsidP="00E57824">
            <w:pPr>
              <w:rPr>
                <w:color w:val="000000"/>
                <w:sz w:val="20"/>
                <w:szCs w:val="20"/>
              </w:rPr>
            </w:pPr>
            <w:r w:rsidRPr="00E57824">
              <w:rPr>
                <w:sz w:val="20"/>
                <w:szCs w:val="20"/>
              </w:rPr>
              <w:t>Свечи ваг 16мг № 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57824" w:rsidRPr="00E57824" w:rsidRDefault="00E57824" w:rsidP="00E57824">
            <w:pPr>
              <w:jc w:val="center"/>
              <w:rPr>
                <w:sz w:val="20"/>
                <w:szCs w:val="20"/>
              </w:rPr>
            </w:pPr>
            <w:proofErr w:type="spellStart"/>
            <w:r w:rsidRPr="00E57824">
              <w:rPr>
                <w:color w:val="000000"/>
                <w:sz w:val="20"/>
                <w:szCs w:val="20"/>
              </w:rPr>
              <w:t>уп</w:t>
            </w:r>
            <w:proofErr w:type="spellEnd"/>
          </w:p>
        </w:tc>
        <w:tc>
          <w:tcPr>
            <w:tcW w:w="992" w:type="dxa"/>
            <w:tcBorders>
              <w:top w:val="single" w:sz="4" w:space="0" w:color="auto"/>
              <w:left w:val="nil"/>
              <w:bottom w:val="single" w:sz="4" w:space="0" w:color="auto"/>
              <w:right w:val="single" w:sz="4" w:space="0" w:color="auto"/>
            </w:tcBorders>
            <w:shd w:val="clear" w:color="auto" w:fill="auto"/>
          </w:tcPr>
          <w:p w:rsidR="00E57824" w:rsidRPr="00E57824" w:rsidRDefault="00A87394" w:rsidP="00E57824">
            <w:pPr>
              <w:jc w:val="center"/>
              <w:rPr>
                <w:color w:val="000000"/>
                <w:sz w:val="20"/>
                <w:szCs w:val="20"/>
              </w:rPr>
            </w:pPr>
            <w:r>
              <w:rPr>
                <w:color w:val="000000"/>
                <w:sz w:val="20"/>
                <w:szCs w:val="20"/>
              </w:rPr>
              <w:t>100</w:t>
            </w:r>
          </w:p>
        </w:tc>
        <w:tc>
          <w:tcPr>
            <w:tcW w:w="1133" w:type="dxa"/>
            <w:tcBorders>
              <w:top w:val="single" w:sz="4" w:space="0" w:color="auto"/>
              <w:left w:val="nil"/>
              <w:bottom w:val="single" w:sz="4" w:space="0" w:color="auto"/>
              <w:right w:val="single" w:sz="4" w:space="0" w:color="auto"/>
            </w:tcBorders>
          </w:tcPr>
          <w:p w:rsidR="00E57824" w:rsidRPr="00E57824" w:rsidRDefault="00A87394" w:rsidP="00E57824">
            <w:pPr>
              <w:jc w:val="center"/>
              <w:rPr>
                <w:color w:val="000000"/>
                <w:sz w:val="20"/>
                <w:szCs w:val="20"/>
              </w:rPr>
            </w:pPr>
            <w:r>
              <w:rPr>
                <w:color w:val="000000"/>
                <w:sz w:val="20"/>
                <w:szCs w:val="20"/>
              </w:rPr>
              <w:t>289,65</w:t>
            </w:r>
          </w:p>
        </w:tc>
      </w:tr>
      <w:tr w:rsidR="00E57824" w:rsidRPr="00E57824" w:rsidTr="00633EBC">
        <w:trPr>
          <w:trHeight w:val="132"/>
        </w:trPr>
        <w:tc>
          <w:tcPr>
            <w:tcW w:w="579" w:type="dxa"/>
            <w:tcBorders>
              <w:top w:val="single" w:sz="4" w:space="0" w:color="auto"/>
              <w:left w:val="single" w:sz="4" w:space="0" w:color="auto"/>
              <w:bottom w:val="single" w:sz="4" w:space="0" w:color="auto"/>
              <w:right w:val="nil"/>
            </w:tcBorders>
            <w:shd w:val="clear" w:color="auto" w:fill="auto"/>
          </w:tcPr>
          <w:p w:rsidR="00E57824" w:rsidRPr="00E57824" w:rsidRDefault="00E57824" w:rsidP="00E57824">
            <w:pPr>
              <w:jc w:val="center"/>
              <w:rPr>
                <w:color w:val="000000"/>
                <w:sz w:val="20"/>
                <w:szCs w:val="20"/>
              </w:rPr>
            </w:pPr>
            <w:r w:rsidRPr="00E57824">
              <w:rPr>
                <w:color w:val="000000"/>
                <w:sz w:val="20"/>
                <w:szCs w:val="20"/>
              </w:rPr>
              <w:t>11</w:t>
            </w:r>
          </w:p>
        </w:tc>
        <w:tc>
          <w:tcPr>
            <w:tcW w:w="3390" w:type="dxa"/>
            <w:tcBorders>
              <w:top w:val="single" w:sz="4" w:space="0" w:color="auto"/>
              <w:left w:val="single" w:sz="4" w:space="0" w:color="auto"/>
              <w:bottom w:val="single" w:sz="4" w:space="0" w:color="auto"/>
              <w:right w:val="single" w:sz="4" w:space="0" w:color="auto"/>
            </w:tcBorders>
            <w:shd w:val="clear" w:color="auto" w:fill="auto"/>
          </w:tcPr>
          <w:p w:rsidR="00E57824" w:rsidRPr="00E57824" w:rsidRDefault="00633EBC" w:rsidP="00E57824">
            <w:pPr>
              <w:rPr>
                <w:color w:val="000000"/>
                <w:sz w:val="20"/>
                <w:szCs w:val="20"/>
              </w:rPr>
            </w:pPr>
            <w:proofErr w:type="spellStart"/>
            <w:r>
              <w:rPr>
                <w:sz w:val="20"/>
                <w:szCs w:val="20"/>
              </w:rPr>
              <w:t>Надропарин</w:t>
            </w:r>
            <w:proofErr w:type="spellEnd"/>
            <w:r>
              <w:rPr>
                <w:sz w:val="20"/>
                <w:szCs w:val="20"/>
              </w:rPr>
              <w:t xml:space="preserve"> кальция (</w:t>
            </w:r>
            <w:proofErr w:type="spellStart"/>
            <w:r w:rsidR="00E57824" w:rsidRPr="00E57824">
              <w:rPr>
                <w:sz w:val="20"/>
                <w:szCs w:val="20"/>
              </w:rPr>
              <w:t>Фраксипарин</w:t>
            </w:r>
            <w:proofErr w:type="spellEnd"/>
            <w:r>
              <w:rPr>
                <w:sz w:val="20"/>
                <w:szCs w:val="20"/>
              </w:rPr>
              <w:t>)</w:t>
            </w:r>
            <w:r w:rsidR="00E57824" w:rsidRPr="00E57824">
              <w:rPr>
                <w:sz w:val="20"/>
                <w:szCs w:val="20"/>
              </w:rPr>
              <w:t xml:space="preserve"> </w:t>
            </w:r>
          </w:p>
        </w:tc>
        <w:tc>
          <w:tcPr>
            <w:tcW w:w="3543" w:type="dxa"/>
            <w:tcBorders>
              <w:top w:val="single" w:sz="4" w:space="0" w:color="auto"/>
              <w:left w:val="nil"/>
              <w:bottom w:val="single" w:sz="4" w:space="0" w:color="auto"/>
              <w:right w:val="single" w:sz="4" w:space="0" w:color="auto"/>
            </w:tcBorders>
          </w:tcPr>
          <w:p w:rsidR="00E57824" w:rsidRPr="00E57824" w:rsidRDefault="00E57824" w:rsidP="00E57824">
            <w:pPr>
              <w:rPr>
                <w:color w:val="000000"/>
                <w:sz w:val="20"/>
                <w:szCs w:val="20"/>
              </w:rPr>
            </w:pPr>
            <w:proofErr w:type="spellStart"/>
            <w:r w:rsidRPr="00E57824">
              <w:rPr>
                <w:sz w:val="20"/>
                <w:szCs w:val="20"/>
              </w:rPr>
              <w:t>Р-р</w:t>
            </w:r>
            <w:proofErr w:type="spellEnd"/>
            <w:r w:rsidRPr="00E57824">
              <w:rPr>
                <w:sz w:val="20"/>
                <w:szCs w:val="20"/>
              </w:rPr>
              <w:t xml:space="preserve"> </w:t>
            </w:r>
            <w:proofErr w:type="spellStart"/>
            <w:r w:rsidRPr="00E57824">
              <w:rPr>
                <w:sz w:val="20"/>
                <w:szCs w:val="20"/>
              </w:rPr>
              <w:t>д</w:t>
            </w:r>
            <w:proofErr w:type="spellEnd"/>
            <w:r w:rsidRPr="00E57824">
              <w:rPr>
                <w:sz w:val="20"/>
                <w:szCs w:val="20"/>
              </w:rPr>
              <w:t>/ин 9500МЕ/мл 0,3мл № 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57824" w:rsidRPr="00E57824" w:rsidRDefault="00E57824" w:rsidP="00E57824">
            <w:pPr>
              <w:jc w:val="center"/>
              <w:rPr>
                <w:sz w:val="20"/>
                <w:szCs w:val="20"/>
              </w:rPr>
            </w:pPr>
            <w:proofErr w:type="spellStart"/>
            <w:r w:rsidRPr="00E57824">
              <w:rPr>
                <w:color w:val="000000"/>
                <w:sz w:val="20"/>
                <w:szCs w:val="20"/>
              </w:rPr>
              <w:t>уп</w:t>
            </w:r>
            <w:proofErr w:type="spellEnd"/>
          </w:p>
        </w:tc>
        <w:tc>
          <w:tcPr>
            <w:tcW w:w="992" w:type="dxa"/>
            <w:tcBorders>
              <w:top w:val="single" w:sz="4" w:space="0" w:color="auto"/>
              <w:left w:val="nil"/>
              <w:bottom w:val="single" w:sz="4" w:space="0" w:color="auto"/>
              <w:right w:val="single" w:sz="4" w:space="0" w:color="auto"/>
            </w:tcBorders>
            <w:shd w:val="clear" w:color="auto" w:fill="auto"/>
          </w:tcPr>
          <w:p w:rsidR="00E57824" w:rsidRPr="00E57824" w:rsidRDefault="00A87394" w:rsidP="00E57824">
            <w:pPr>
              <w:jc w:val="center"/>
              <w:rPr>
                <w:color w:val="000000"/>
                <w:sz w:val="20"/>
                <w:szCs w:val="20"/>
              </w:rPr>
            </w:pPr>
            <w:r>
              <w:rPr>
                <w:color w:val="000000"/>
                <w:sz w:val="20"/>
                <w:szCs w:val="20"/>
              </w:rPr>
              <w:t>50</w:t>
            </w:r>
          </w:p>
        </w:tc>
        <w:tc>
          <w:tcPr>
            <w:tcW w:w="1133" w:type="dxa"/>
            <w:tcBorders>
              <w:top w:val="single" w:sz="4" w:space="0" w:color="auto"/>
              <w:left w:val="nil"/>
              <w:bottom w:val="single" w:sz="4" w:space="0" w:color="auto"/>
              <w:right w:val="single" w:sz="4" w:space="0" w:color="auto"/>
            </w:tcBorders>
          </w:tcPr>
          <w:p w:rsidR="00E57824" w:rsidRPr="00E57824" w:rsidRDefault="00A87394" w:rsidP="00E57824">
            <w:pPr>
              <w:jc w:val="center"/>
              <w:rPr>
                <w:color w:val="000000"/>
                <w:sz w:val="20"/>
                <w:szCs w:val="20"/>
              </w:rPr>
            </w:pPr>
            <w:r>
              <w:rPr>
                <w:color w:val="000000"/>
                <w:sz w:val="20"/>
                <w:szCs w:val="20"/>
              </w:rPr>
              <w:t>3430,49</w:t>
            </w:r>
          </w:p>
        </w:tc>
      </w:tr>
      <w:tr w:rsidR="00E57824" w:rsidRPr="00E57824" w:rsidTr="00633EBC">
        <w:trPr>
          <w:trHeight w:val="132"/>
        </w:trPr>
        <w:tc>
          <w:tcPr>
            <w:tcW w:w="579" w:type="dxa"/>
            <w:tcBorders>
              <w:top w:val="single" w:sz="4" w:space="0" w:color="auto"/>
              <w:left w:val="single" w:sz="4" w:space="0" w:color="auto"/>
              <w:bottom w:val="single" w:sz="4" w:space="0" w:color="auto"/>
              <w:right w:val="nil"/>
            </w:tcBorders>
            <w:shd w:val="clear" w:color="auto" w:fill="auto"/>
          </w:tcPr>
          <w:p w:rsidR="00E57824" w:rsidRPr="00E57824" w:rsidRDefault="00E57824" w:rsidP="00E57824">
            <w:pPr>
              <w:jc w:val="center"/>
              <w:rPr>
                <w:color w:val="000000"/>
                <w:sz w:val="20"/>
                <w:szCs w:val="20"/>
              </w:rPr>
            </w:pPr>
            <w:r w:rsidRPr="00E57824">
              <w:rPr>
                <w:color w:val="000000"/>
                <w:sz w:val="20"/>
                <w:szCs w:val="20"/>
              </w:rPr>
              <w:t>12</w:t>
            </w:r>
          </w:p>
        </w:tc>
        <w:tc>
          <w:tcPr>
            <w:tcW w:w="3390" w:type="dxa"/>
            <w:tcBorders>
              <w:top w:val="single" w:sz="4" w:space="0" w:color="auto"/>
              <w:left w:val="single" w:sz="4" w:space="0" w:color="auto"/>
              <w:bottom w:val="single" w:sz="4" w:space="0" w:color="auto"/>
              <w:right w:val="single" w:sz="4" w:space="0" w:color="auto"/>
            </w:tcBorders>
            <w:shd w:val="clear" w:color="auto" w:fill="auto"/>
          </w:tcPr>
          <w:p w:rsidR="00E57824" w:rsidRPr="00E57824" w:rsidRDefault="00887BF6" w:rsidP="00E57824">
            <w:pPr>
              <w:rPr>
                <w:color w:val="000000"/>
                <w:sz w:val="20"/>
                <w:szCs w:val="20"/>
              </w:rPr>
            </w:pPr>
            <w:proofErr w:type="spellStart"/>
            <w:r>
              <w:rPr>
                <w:sz w:val="20"/>
                <w:szCs w:val="20"/>
              </w:rPr>
              <w:t>Эно</w:t>
            </w:r>
            <w:r w:rsidR="00633EBC">
              <w:rPr>
                <w:sz w:val="20"/>
                <w:szCs w:val="20"/>
              </w:rPr>
              <w:t>ксапарин</w:t>
            </w:r>
            <w:proofErr w:type="spellEnd"/>
            <w:r w:rsidR="00633EBC">
              <w:rPr>
                <w:sz w:val="20"/>
                <w:szCs w:val="20"/>
              </w:rPr>
              <w:t xml:space="preserve"> натрия (</w:t>
            </w:r>
            <w:proofErr w:type="spellStart"/>
            <w:r w:rsidR="00E57824" w:rsidRPr="00E57824">
              <w:rPr>
                <w:sz w:val="20"/>
                <w:szCs w:val="20"/>
              </w:rPr>
              <w:t>Клексан</w:t>
            </w:r>
            <w:proofErr w:type="spellEnd"/>
            <w:r w:rsidR="00633EBC">
              <w:rPr>
                <w:sz w:val="20"/>
                <w:szCs w:val="20"/>
              </w:rPr>
              <w:t>)</w:t>
            </w:r>
            <w:r w:rsidR="00E57824" w:rsidRPr="00E57824">
              <w:rPr>
                <w:sz w:val="20"/>
                <w:szCs w:val="20"/>
              </w:rPr>
              <w:t xml:space="preserve"> </w:t>
            </w:r>
          </w:p>
        </w:tc>
        <w:tc>
          <w:tcPr>
            <w:tcW w:w="3543" w:type="dxa"/>
            <w:tcBorders>
              <w:top w:val="single" w:sz="4" w:space="0" w:color="auto"/>
              <w:left w:val="nil"/>
              <w:bottom w:val="single" w:sz="4" w:space="0" w:color="auto"/>
              <w:right w:val="single" w:sz="4" w:space="0" w:color="auto"/>
            </w:tcBorders>
          </w:tcPr>
          <w:p w:rsidR="00E57824" w:rsidRPr="00E57824" w:rsidRDefault="00E57824" w:rsidP="00E57824">
            <w:pPr>
              <w:rPr>
                <w:color w:val="000000"/>
                <w:sz w:val="20"/>
                <w:szCs w:val="20"/>
              </w:rPr>
            </w:pPr>
            <w:proofErr w:type="spellStart"/>
            <w:r w:rsidRPr="00E57824">
              <w:rPr>
                <w:sz w:val="20"/>
                <w:szCs w:val="20"/>
              </w:rPr>
              <w:t>Р-р</w:t>
            </w:r>
            <w:proofErr w:type="spellEnd"/>
            <w:r w:rsidRPr="00E57824">
              <w:rPr>
                <w:sz w:val="20"/>
                <w:szCs w:val="20"/>
              </w:rPr>
              <w:t xml:space="preserve"> </w:t>
            </w:r>
            <w:proofErr w:type="spellStart"/>
            <w:r w:rsidRPr="00E57824">
              <w:rPr>
                <w:sz w:val="20"/>
                <w:szCs w:val="20"/>
              </w:rPr>
              <w:t>д</w:t>
            </w:r>
            <w:proofErr w:type="spellEnd"/>
            <w:r w:rsidRPr="00E57824">
              <w:rPr>
                <w:sz w:val="20"/>
                <w:szCs w:val="20"/>
              </w:rPr>
              <w:t xml:space="preserve">/ин 4000 </w:t>
            </w:r>
            <w:proofErr w:type="spellStart"/>
            <w:r w:rsidRPr="00E57824">
              <w:rPr>
                <w:sz w:val="20"/>
                <w:szCs w:val="20"/>
              </w:rPr>
              <w:t>Анти-Ха</w:t>
            </w:r>
            <w:proofErr w:type="spellEnd"/>
            <w:r w:rsidRPr="00E57824">
              <w:rPr>
                <w:sz w:val="20"/>
                <w:szCs w:val="20"/>
              </w:rPr>
              <w:t xml:space="preserve"> МЕ/0,4мл № 10 шприц</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57824" w:rsidRPr="00E57824" w:rsidRDefault="00E57824" w:rsidP="00E57824">
            <w:pPr>
              <w:jc w:val="center"/>
              <w:rPr>
                <w:sz w:val="20"/>
                <w:szCs w:val="20"/>
              </w:rPr>
            </w:pPr>
            <w:proofErr w:type="spellStart"/>
            <w:r w:rsidRPr="00E57824">
              <w:rPr>
                <w:color w:val="000000"/>
                <w:sz w:val="20"/>
                <w:szCs w:val="20"/>
              </w:rPr>
              <w:t>уп</w:t>
            </w:r>
            <w:proofErr w:type="spellEnd"/>
          </w:p>
        </w:tc>
        <w:tc>
          <w:tcPr>
            <w:tcW w:w="992" w:type="dxa"/>
            <w:tcBorders>
              <w:top w:val="single" w:sz="4" w:space="0" w:color="auto"/>
              <w:left w:val="nil"/>
              <w:bottom w:val="single" w:sz="4" w:space="0" w:color="auto"/>
              <w:right w:val="single" w:sz="4" w:space="0" w:color="auto"/>
            </w:tcBorders>
            <w:shd w:val="clear" w:color="auto" w:fill="auto"/>
          </w:tcPr>
          <w:p w:rsidR="00E57824" w:rsidRPr="00E57824" w:rsidRDefault="00A87394" w:rsidP="00E57824">
            <w:pPr>
              <w:jc w:val="center"/>
              <w:rPr>
                <w:color w:val="000000"/>
                <w:sz w:val="20"/>
                <w:szCs w:val="20"/>
              </w:rPr>
            </w:pPr>
            <w:r>
              <w:rPr>
                <w:color w:val="000000"/>
                <w:sz w:val="20"/>
                <w:szCs w:val="20"/>
              </w:rPr>
              <w:t>30</w:t>
            </w:r>
          </w:p>
        </w:tc>
        <w:tc>
          <w:tcPr>
            <w:tcW w:w="1133" w:type="dxa"/>
            <w:tcBorders>
              <w:top w:val="single" w:sz="4" w:space="0" w:color="auto"/>
              <w:left w:val="nil"/>
              <w:bottom w:val="single" w:sz="4" w:space="0" w:color="auto"/>
              <w:right w:val="single" w:sz="4" w:space="0" w:color="auto"/>
            </w:tcBorders>
          </w:tcPr>
          <w:p w:rsidR="00E57824" w:rsidRPr="00E57824" w:rsidRDefault="00A87394" w:rsidP="00E57824">
            <w:pPr>
              <w:jc w:val="center"/>
              <w:rPr>
                <w:color w:val="000000"/>
                <w:sz w:val="20"/>
                <w:szCs w:val="20"/>
              </w:rPr>
            </w:pPr>
            <w:r>
              <w:rPr>
                <w:color w:val="000000"/>
                <w:sz w:val="20"/>
                <w:szCs w:val="20"/>
              </w:rPr>
              <w:t>2814,32</w:t>
            </w:r>
          </w:p>
        </w:tc>
      </w:tr>
      <w:tr w:rsidR="00E57824" w:rsidRPr="00E57824" w:rsidTr="00633EBC">
        <w:trPr>
          <w:trHeight w:val="132"/>
        </w:trPr>
        <w:tc>
          <w:tcPr>
            <w:tcW w:w="579" w:type="dxa"/>
            <w:tcBorders>
              <w:top w:val="single" w:sz="4" w:space="0" w:color="auto"/>
              <w:left w:val="single" w:sz="4" w:space="0" w:color="auto"/>
              <w:bottom w:val="single" w:sz="4" w:space="0" w:color="auto"/>
              <w:right w:val="nil"/>
            </w:tcBorders>
            <w:shd w:val="clear" w:color="auto" w:fill="auto"/>
          </w:tcPr>
          <w:p w:rsidR="00E57824" w:rsidRPr="00E57824" w:rsidRDefault="00E57824" w:rsidP="00E57824">
            <w:pPr>
              <w:jc w:val="center"/>
              <w:rPr>
                <w:color w:val="000000"/>
                <w:sz w:val="20"/>
                <w:szCs w:val="20"/>
              </w:rPr>
            </w:pPr>
            <w:r w:rsidRPr="00E57824">
              <w:rPr>
                <w:color w:val="000000"/>
                <w:sz w:val="20"/>
                <w:szCs w:val="20"/>
              </w:rPr>
              <w:t>13</w:t>
            </w:r>
          </w:p>
        </w:tc>
        <w:tc>
          <w:tcPr>
            <w:tcW w:w="3390" w:type="dxa"/>
            <w:tcBorders>
              <w:top w:val="single" w:sz="4" w:space="0" w:color="auto"/>
              <w:left w:val="single" w:sz="4" w:space="0" w:color="auto"/>
              <w:bottom w:val="single" w:sz="4" w:space="0" w:color="auto"/>
              <w:right w:val="single" w:sz="4" w:space="0" w:color="auto"/>
            </w:tcBorders>
            <w:shd w:val="clear" w:color="auto" w:fill="auto"/>
          </w:tcPr>
          <w:p w:rsidR="00E57824" w:rsidRPr="00E57824" w:rsidRDefault="00633EBC" w:rsidP="00E57824">
            <w:pPr>
              <w:rPr>
                <w:color w:val="000000"/>
                <w:sz w:val="20"/>
                <w:szCs w:val="20"/>
              </w:rPr>
            </w:pPr>
            <w:proofErr w:type="spellStart"/>
            <w:r>
              <w:rPr>
                <w:sz w:val="20"/>
                <w:szCs w:val="20"/>
              </w:rPr>
              <w:t>Нифедипин</w:t>
            </w:r>
            <w:proofErr w:type="spellEnd"/>
            <w:r>
              <w:rPr>
                <w:sz w:val="20"/>
                <w:szCs w:val="20"/>
              </w:rPr>
              <w:t xml:space="preserve"> (</w:t>
            </w:r>
            <w:proofErr w:type="spellStart"/>
            <w:r w:rsidR="00E57824" w:rsidRPr="00E57824">
              <w:rPr>
                <w:sz w:val="20"/>
                <w:szCs w:val="20"/>
              </w:rPr>
              <w:t>Нифекард</w:t>
            </w:r>
            <w:proofErr w:type="spellEnd"/>
            <w:r w:rsidR="00E57824" w:rsidRPr="00E57824">
              <w:rPr>
                <w:sz w:val="20"/>
                <w:szCs w:val="20"/>
              </w:rPr>
              <w:t xml:space="preserve">  </w:t>
            </w:r>
            <w:r w:rsidR="00E57824" w:rsidRPr="00E57824">
              <w:rPr>
                <w:sz w:val="20"/>
                <w:szCs w:val="20"/>
                <w:lang w:val="en-US"/>
              </w:rPr>
              <w:t>XL</w:t>
            </w:r>
            <w:r>
              <w:rPr>
                <w:sz w:val="20"/>
                <w:szCs w:val="20"/>
              </w:rPr>
              <w:t>)</w:t>
            </w:r>
            <w:r w:rsidR="00E57824" w:rsidRPr="00E57824">
              <w:rPr>
                <w:sz w:val="20"/>
                <w:szCs w:val="20"/>
              </w:rPr>
              <w:t xml:space="preserve"> </w:t>
            </w:r>
          </w:p>
        </w:tc>
        <w:tc>
          <w:tcPr>
            <w:tcW w:w="3543" w:type="dxa"/>
            <w:tcBorders>
              <w:top w:val="single" w:sz="4" w:space="0" w:color="auto"/>
              <w:left w:val="nil"/>
              <w:bottom w:val="single" w:sz="4" w:space="0" w:color="auto"/>
              <w:right w:val="single" w:sz="4" w:space="0" w:color="auto"/>
            </w:tcBorders>
          </w:tcPr>
          <w:p w:rsidR="00E57824" w:rsidRPr="00E57824" w:rsidRDefault="00E57824" w:rsidP="00E57824">
            <w:pPr>
              <w:rPr>
                <w:color w:val="000000"/>
                <w:sz w:val="20"/>
                <w:szCs w:val="20"/>
              </w:rPr>
            </w:pPr>
            <w:r w:rsidRPr="00E57824">
              <w:rPr>
                <w:sz w:val="20"/>
                <w:szCs w:val="20"/>
              </w:rPr>
              <w:t xml:space="preserve">Таблетки </w:t>
            </w:r>
            <w:proofErr w:type="spellStart"/>
            <w:proofErr w:type="gramStart"/>
            <w:r w:rsidRPr="00E57824">
              <w:rPr>
                <w:sz w:val="20"/>
                <w:szCs w:val="20"/>
              </w:rPr>
              <w:t>п</w:t>
            </w:r>
            <w:proofErr w:type="spellEnd"/>
            <w:proofErr w:type="gramEnd"/>
            <w:r w:rsidRPr="00E57824">
              <w:rPr>
                <w:sz w:val="20"/>
                <w:szCs w:val="20"/>
              </w:rPr>
              <w:t>/о 30мг № 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57824" w:rsidRPr="00E57824" w:rsidRDefault="00E57824" w:rsidP="00E57824">
            <w:pPr>
              <w:jc w:val="center"/>
              <w:rPr>
                <w:sz w:val="20"/>
                <w:szCs w:val="20"/>
              </w:rPr>
            </w:pPr>
            <w:proofErr w:type="spellStart"/>
            <w:r w:rsidRPr="00E57824">
              <w:rPr>
                <w:color w:val="000000"/>
                <w:sz w:val="20"/>
                <w:szCs w:val="20"/>
              </w:rPr>
              <w:t>уп</w:t>
            </w:r>
            <w:proofErr w:type="spellEnd"/>
          </w:p>
        </w:tc>
        <w:tc>
          <w:tcPr>
            <w:tcW w:w="992" w:type="dxa"/>
            <w:tcBorders>
              <w:top w:val="single" w:sz="4" w:space="0" w:color="auto"/>
              <w:left w:val="nil"/>
              <w:bottom w:val="single" w:sz="4" w:space="0" w:color="auto"/>
              <w:right w:val="single" w:sz="4" w:space="0" w:color="auto"/>
            </w:tcBorders>
            <w:shd w:val="clear" w:color="auto" w:fill="auto"/>
          </w:tcPr>
          <w:p w:rsidR="00E57824" w:rsidRPr="00E57824" w:rsidRDefault="00A87394" w:rsidP="00E57824">
            <w:pPr>
              <w:jc w:val="center"/>
              <w:rPr>
                <w:color w:val="000000"/>
                <w:sz w:val="20"/>
                <w:szCs w:val="20"/>
              </w:rPr>
            </w:pPr>
            <w:r>
              <w:rPr>
                <w:color w:val="000000"/>
                <w:sz w:val="20"/>
                <w:szCs w:val="20"/>
              </w:rPr>
              <w:t>4</w:t>
            </w:r>
          </w:p>
        </w:tc>
        <w:tc>
          <w:tcPr>
            <w:tcW w:w="1133" w:type="dxa"/>
            <w:tcBorders>
              <w:top w:val="single" w:sz="4" w:space="0" w:color="auto"/>
              <w:left w:val="nil"/>
              <w:bottom w:val="single" w:sz="4" w:space="0" w:color="auto"/>
              <w:right w:val="single" w:sz="4" w:space="0" w:color="auto"/>
            </w:tcBorders>
          </w:tcPr>
          <w:p w:rsidR="00E57824" w:rsidRPr="00E57824" w:rsidRDefault="00A87394" w:rsidP="00E57824">
            <w:pPr>
              <w:jc w:val="center"/>
              <w:rPr>
                <w:color w:val="000000"/>
                <w:sz w:val="20"/>
                <w:szCs w:val="20"/>
              </w:rPr>
            </w:pPr>
            <w:r>
              <w:rPr>
                <w:color w:val="000000"/>
                <w:sz w:val="20"/>
                <w:szCs w:val="20"/>
              </w:rPr>
              <w:t>182,13</w:t>
            </w:r>
          </w:p>
        </w:tc>
      </w:tr>
      <w:tr w:rsidR="00E57824" w:rsidRPr="00E57824" w:rsidTr="00633EBC">
        <w:trPr>
          <w:trHeight w:val="132"/>
        </w:trPr>
        <w:tc>
          <w:tcPr>
            <w:tcW w:w="579" w:type="dxa"/>
            <w:tcBorders>
              <w:top w:val="single" w:sz="4" w:space="0" w:color="auto"/>
              <w:left w:val="single" w:sz="4" w:space="0" w:color="auto"/>
              <w:bottom w:val="single" w:sz="4" w:space="0" w:color="auto"/>
              <w:right w:val="nil"/>
            </w:tcBorders>
            <w:shd w:val="clear" w:color="auto" w:fill="auto"/>
          </w:tcPr>
          <w:p w:rsidR="00E57824" w:rsidRPr="00E57824" w:rsidRDefault="00E57824" w:rsidP="00E57824">
            <w:pPr>
              <w:jc w:val="center"/>
              <w:rPr>
                <w:color w:val="000000"/>
                <w:sz w:val="20"/>
                <w:szCs w:val="20"/>
              </w:rPr>
            </w:pPr>
            <w:r w:rsidRPr="00E57824">
              <w:rPr>
                <w:color w:val="000000"/>
                <w:sz w:val="20"/>
                <w:szCs w:val="20"/>
              </w:rPr>
              <w:t>14</w:t>
            </w:r>
          </w:p>
        </w:tc>
        <w:tc>
          <w:tcPr>
            <w:tcW w:w="3390" w:type="dxa"/>
            <w:tcBorders>
              <w:top w:val="single" w:sz="4" w:space="0" w:color="auto"/>
              <w:left w:val="single" w:sz="4" w:space="0" w:color="auto"/>
              <w:bottom w:val="single" w:sz="4" w:space="0" w:color="auto"/>
              <w:right w:val="single" w:sz="4" w:space="0" w:color="auto"/>
            </w:tcBorders>
            <w:shd w:val="clear" w:color="auto" w:fill="auto"/>
          </w:tcPr>
          <w:p w:rsidR="00E57824" w:rsidRPr="00E57824" w:rsidRDefault="00633EBC" w:rsidP="00E57824">
            <w:pPr>
              <w:rPr>
                <w:color w:val="000000"/>
                <w:sz w:val="20"/>
                <w:szCs w:val="20"/>
              </w:rPr>
            </w:pPr>
            <w:proofErr w:type="spellStart"/>
            <w:r>
              <w:rPr>
                <w:sz w:val="20"/>
                <w:szCs w:val="20"/>
              </w:rPr>
              <w:t>Нифедипин</w:t>
            </w:r>
            <w:proofErr w:type="spellEnd"/>
            <w:r>
              <w:rPr>
                <w:sz w:val="20"/>
                <w:szCs w:val="20"/>
              </w:rPr>
              <w:t xml:space="preserve"> (</w:t>
            </w:r>
            <w:proofErr w:type="spellStart"/>
            <w:r w:rsidR="00E57824" w:rsidRPr="00E57824">
              <w:rPr>
                <w:sz w:val="20"/>
                <w:szCs w:val="20"/>
              </w:rPr>
              <w:t>Кордипин</w:t>
            </w:r>
            <w:proofErr w:type="spellEnd"/>
            <w:r w:rsidR="00E57824" w:rsidRPr="00E57824">
              <w:rPr>
                <w:sz w:val="20"/>
                <w:szCs w:val="20"/>
              </w:rPr>
              <w:t xml:space="preserve">  </w:t>
            </w:r>
            <w:proofErr w:type="spellStart"/>
            <w:r w:rsidR="00E57824" w:rsidRPr="00E57824">
              <w:rPr>
                <w:sz w:val="20"/>
                <w:szCs w:val="20"/>
              </w:rPr>
              <w:t>ретард</w:t>
            </w:r>
            <w:proofErr w:type="spellEnd"/>
            <w:r>
              <w:rPr>
                <w:sz w:val="20"/>
                <w:szCs w:val="20"/>
              </w:rPr>
              <w:t>)</w:t>
            </w:r>
            <w:r w:rsidR="00E57824" w:rsidRPr="00E57824">
              <w:rPr>
                <w:sz w:val="20"/>
                <w:szCs w:val="20"/>
              </w:rPr>
              <w:t xml:space="preserve"> </w:t>
            </w:r>
          </w:p>
        </w:tc>
        <w:tc>
          <w:tcPr>
            <w:tcW w:w="3543" w:type="dxa"/>
            <w:tcBorders>
              <w:top w:val="single" w:sz="4" w:space="0" w:color="auto"/>
              <w:left w:val="nil"/>
              <w:bottom w:val="single" w:sz="4" w:space="0" w:color="auto"/>
              <w:right w:val="single" w:sz="4" w:space="0" w:color="auto"/>
            </w:tcBorders>
          </w:tcPr>
          <w:p w:rsidR="00E57824" w:rsidRPr="00E57824" w:rsidRDefault="00E57824" w:rsidP="00E57824">
            <w:pPr>
              <w:rPr>
                <w:color w:val="000000"/>
                <w:sz w:val="20"/>
                <w:szCs w:val="20"/>
              </w:rPr>
            </w:pPr>
            <w:r w:rsidRPr="00E57824">
              <w:rPr>
                <w:sz w:val="20"/>
                <w:szCs w:val="20"/>
              </w:rPr>
              <w:t>Таблетки 20мг № 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57824" w:rsidRPr="00E57824" w:rsidRDefault="00E57824" w:rsidP="00E57824">
            <w:pPr>
              <w:jc w:val="center"/>
              <w:rPr>
                <w:sz w:val="20"/>
                <w:szCs w:val="20"/>
              </w:rPr>
            </w:pPr>
            <w:proofErr w:type="spellStart"/>
            <w:r w:rsidRPr="00E57824">
              <w:rPr>
                <w:color w:val="000000"/>
                <w:sz w:val="20"/>
                <w:szCs w:val="20"/>
              </w:rPr>
              <w:t>уп</w:t>
            </w:r>
            <w:proofErr w:type="spellEnd"/>
          </w:p>
        </w:tc>
        <w:tc>
          <w:tcPr>
            <w:tcW w:w="992" w:type="dxa"/>
            <w:tcBorders>
              <w:top w:val="single" w:sz="4" w:space="0" w:color="auto"/>
              <w:left w:val="nil"/>
              <w:bottom w:val="single" w:sz="4" w:space="0" w:color="auto"/>
              <w:right w:val="single" w:sz="4" w:space="0" w:color="auto"/>
            </w:tcBorders>
            <w:shd w:val="clear" w:color="auto" w:fill="auto"/>
          </w:tcPr>
          <w:p w:rsidR="00E57824" w:rsidRPr="00E57824" w:rsidRDefault="00A87394" w:rsidP="00E57824">
            <w:pPr>
              <w:jc w:val="center"/>
              <w:rPr>
                <w:color w:val="000000"/>
                <w:sz w:val="20"/>
                <w:szCs w:val="20"/>
              </w:rPr>
            </w:pPr>
            <w:r>
              <w:rPr>
                <w:color w:val="000000"/>
                <w:sz w:val="20"/>
                <w:szCs w:val="20"/>
              </w:rPr>
              <w:t>4</w:t>
            </w:r>
          </w:p>
        </w:tc>
        <w:tc>
          <w:tcPr>
            <w:tcW w:w="1133" w:type="dxa"/>
            <w:tcBorders>
              <w:top w:val="single" w:sz="4" w:space="0" w:color="auto"/>
              <w:left w:val="nil"/>
              <w:bottom w:val="single" w:sz="4" w:space="0" w:color="auto"/>
              <w:right w:val="single" w:sz="4" w:space="0" w:color="auto"/>
            </w:tcBorders>
          </w:tcPr>
          <w:p w:rsidR="00E57824" w:rsidRPr="00E57824" w:rsidRDefault="00A87394" w:rsidP="00E57824">
            <w:pPr>
              <w:jc w:val="center"/>
              <w:rPr>
                <w:color w:val="000000"/>
                <w:sz w:val="20"/>
                <w:szCs w:val="20"/>
              </w:rPr>
            </w:pPr>
            <w:r>
              <w:rPr>
                <w:color w:val="000000"/>
                <w:sz w:val="20"/>
                <w:szCs w:val="20"/>
              </w:rPr>
              <w:t>85,21</w:t>
            </w:r>
          </w:p>
        </w:tc>
      </w:tr>
    </w:tbl>
    <w:p w:rsidR="00E57824" w:rsidRPr="00E57824" w:rsidRDefault="00E57824" w:rsidP="00633EBC">
      <w:pPr>
        <w:jc w:val="both"/>
        <w:rPr>
          <w:color w:val="24342E"/>
          <w:sz w:val="16"/>
          <w:szCs w:val="16"/>
        </w:rPr>
      </w:pPr>
      <w:r w:rsidRPr="00E57824">
        <w:rPr>
          <w:color w:val="24342E"/>
          <w:sz w:val="16"/>
          <w:szCs w:val="16"/>
        </w:rPr>
        <w:t>*Количество лекарственных препаратов является ориентировочным и может меняться в ходе исполнения договора в зависимости от назначений конкретным пациентам.</w:t>
      </w:r>
    </w:p>
    <w:p w:rsidR="005100C5" w:rsidRDefault="00E57824" w:rsidP="0019621F">
      <w:pPr>
        <w:jc w:val="both"/>
        <w:rPr>
          <w:sz w:val="16"/>
          <w:szCs w:val="16"/>
        </w:rPr>
      </w:pPr>
      <w:r>
        <w:rPr>
          <w:b/>
          <w:sz w:val="16"/>
          <w:szCs w:val="16"/>
        </w:rPr>
        <w:t>*</w:t>
      </w:r>
      <w:r w:rsidR="00FB52B7" w:rsidRPr="00FB52B7">
        <w:rPr>
          <w:b/>
          <w:sz w:val="16"/>
          <w:szCs w:val="16"/>
        </w:rPr>
        <w:t xml:space="preserve">*- </w:t>
      </w:r>
      <w:r w:rsidR="00FB52B7" w:rsidRPr="00FB52B7">
        <w:rPr>
          <w:sz w:val="16"/>
          <w:szCs w:val="16"/>
        </w:rPr>
        <w:t>Устанавливается в соответствии с</w:t>
      </w:r>
      <w:r w:rsidR="00FB52B7" w:rsidRPr="00FB52B7">
        <w:rPr>
          <w:b/>
          <w:sz w:val="16"/>
          <w:szCs w:val="16"/>
        </w:rPr>
        <w:t xml:space="preserve"> </w:t>
      </w:r>
      <w:r w:rsidR="00FB52B7" w:rsidRPr="00FB52B7">
        <w:rPr>
          <w:sz w:val="16"/>
          <w:szCs w:val="16"/>
        </w:rPr>
        <w:t>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w:t>
      </w:r>
    </w:p>
    <w:p w:rsidR="00633EBC" w:rsidRPr="00FB52B7" w:rsidRDefault="00633EBC" w:rsidP="0019621F">
      <w:pPr>
        <w:jc w:val="both"/>
        <w:rPr>
          <w:rFonts w:ascii="Cuprum" w:hAnsi="Cuprum" w:cs="Tahoma"/>
          <w:b/>
          <w:bCs/>
          <w:sz w:val="16"/>
          <w:szCs w:val="16"/>
        </w:rPr>
      </w:pPr>
    </w:p>
    <w:p w:rsidR="00633EBC" w:rsidRPr="00633EBC" w:rsidRDefault="00633EBC" w:rsidP="00633EBC">
      <w:pPr>
        <w:numPr>
          <w:ilvl w:val="0"/>
          <w:numId w:val="46"/>
        </w:numPr>
        <w:jc w:val="both"/>
        <w:outlineLvl w:val="2"/>
        <w:rPr>
          <w:b/>
          <w:bCs/>
          <w:color w:val="626262"/>
          <w:sz w:val="20"/>
          <w:szCs w:val="20"/>
        </w:rPr>
      </w:pPr>
      <w:r w:rsidRPr="00633EBC">
        <w:rPr>
          <w:sz w:val="20"/>
          <w:szCs w:val="20"/>
        </w:rPr>
        <w:t xml:space="preserve">Товар должен иметь остаточный срок годности на момент </w:t>
      </w:r>
      <w:r w:rsidR="00A87394">
        <w:rPr>
          <w:sz w:val="20"/>
          <w:szCs w:val="20"/>
        </w:rPr>
        <w:t>отпуска по рецепту</w:t>
      </w:r>
      <w:r w:rsidRPr="00633EBC">
        <w:rPr>
          <w:sz w:val="20"/>
          <w:szCs w:val="20"/>
        </w:rPr>
        <w:t xml:space="preserve"> не менее 60%.</w:t>
      </w:r>
    </w:p>
    <w:p w:rsidR="00633EBC" w:rsidRPr="00633EBC" w:rsidRDefault="00633EBC" w:rsidP="00633EBC">
      <w:pPr>
        <w:numPr>
          <w:ilvl w:val="0"/>
          <w:numId w:val="46"/>
        </w:numPr>
        <w:jc w:val="both"/>
        <w:outlineLvl w:val="2"/>
        <w:rPr>
          <w:b/>
          <w:bCs/>
          <w:color w:val="626262"/>
          <w:sz w:val="20"/>
          <w:szCs w:val="20"/>
        </w:rPr>
      </w:pPr>
      <w:r w:rsidRPr="00633EBC">
        <w:rPr>
          <w:sz w:val="20"/>
          <w:szCs w:val="20"/>
        </w:rPr>
        <w:t>Качество товара должно соответствовать условиям договора, требованиям стандартов,  установленных для данного вида товара и подтверждаться  документом о качестве, установленным для данного вида товара в соответствии с действующим законодательством РФ.</w:t>
      </w:r>
    </w:p>
    <w:p w:rsidR="00633EBC" w:rsidRPr="00633EBC" w:rsidRDefault="00633EBC" w:rsidP="00633EBC">
      <w:pPr>
        <w:numPr>
          <w:ilvl w:val="0"/>
          <w:numId w:val="46"/>
        </w:numPr>
        <w:jc w:val="both"/>
        <w:outlineLvl w:val="2"/>
        <w:rPr>
          <w:b/>
          <w:bCs/>
          <w:color w:val="626262"/>
          <w:sz w:val="20"/>
          <w:szCs w:val="20"/>
        </w:rPr>
      </w:pPr>
      <w:r w:rsidRPr="00633EBC">
        <w:rPr>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633EBC">
        <w:rPr>
          <w:b/>
          <w:bCs/>
          <w:color w:val="626262"/>
          <w:sz w:val="20"/>
          <w:szCs w:val="20"/>
        </w:rPr>
        <w:t>  </w:t>
      </w:r>
      <w:bookmarkStart w:id="3" w:name="6"/>
      <w:bookmarkEnd w:id="3"/>
    </w:p>
    <w:p w:rsidR="00633EBC" w:rsidRPr="00633EBC" w:rsidRDefault="00633EBC" w:rsidP="00633EBC">
      <w:pPr>
        <w:ind w:left="426"/>
        <w:jc w:val="both"/>
        <w:rPr>
          <w:sz w:val="20"/>
          <w:szCs w:val="20"/>
          <w:u w:val="single"/>
        </w:rPr>
      </w:pPr>
      <w:r w:rsidRPr="00633EBC">
        <w:rPr>
          <w:sz w:val="20"/>
          <w:szCs w:val="20"/>
        </w:rPr>
        <w:t xml:space="preserve">4. </w:t>
      </w:r>
      <w:r w:rsidRPr="00633EBC">
        <w:rPr>
          <w:sz w:val="20"/>
          <w:szCs w:val="20"/>
          <w:u w:val="single"/>
        </w:rPr>
        <w:t>Поставщик обязан:</w:t>
      </w:r>
    </w:p>
    <w:p w:rsidR="00633EBC" w:rsidRPr="00633EBC" w:rsidRDefault="00633EBC" w:rsidP="00633EBC">
      <w:pPr>
        <w:ind w:left="426"/>
        <w:jc w:val="both"/>
        <w:rPr>
          <w:sz w:val="20"/>
          <w:szCs w:val="20"/>
        </w:rPr>
      </w:pPr>
      <w:r w:rsidRPr="00633EBC">
        <w:rPr>
          <w:sz w:val="20"/>
          <w:szCs w:val="20"/>
        </w:rPr>
        <w:t>4.1. Производить отпуск лекарственных препаратов женщинам в период беременности по рецептам строгой отчетности, оформленным Заказчиком на основании действующих приказов МЗ РФ, в течение 2-х рабочих дней с момента предъявления рецепта.</w:t>
      </w:r>
    </w:p>
    <w:p w:rsidR="00633EBC" w:rsidRPr="00633EBC" w:rsidRDefault="00633EBC" w:rsidP="00633EBC">
      <w:pPr>
        <w:ind w:left="709" w:hanging="283"/>
        <w:jc w:val="both"/>
        <w:rPr>
          <w:sz w:val="20"/>
          <w:szCs w:val="20"/>
        </w:rPr>
      </w:pPr>
      <w:r w:rsidRPr="00633EBC">
        <w:rPr>
          <w:sz w:val="20"/>
          <w:szCs w:val="20"/>
        </w:rPr>
        <w:t>4.2. Поддерживать в необходимом объеме полный ассортимент лекарственных препаратов для бесперебойного отпуска. При отсутствии выписанного лекарственного препарата доводить информацию до лечебного учреждения.</w:t>
      </w:r>
    </w:p>
    <w:p w:rsidR="00633EBC" w:rsidRPr="00633EBC" w:rsidRDefault="00633EBC" w:rsidP="00633EBC">
      <w:pPr>
        <w:ind w:left="709" w:hanging="283"/>
        <w:jc w:val="both"/>
        <w:rPr>
          <w:sz w:val="20"/>
          <w:szCs w:val="20"/>
        </w:rPr>
      </w:pPr>
      <w:r w:rsidRPr="00633EBC">
        <w:rPr>
          <w:sz w:val="20"/>
          <w:szCs w:val="20"/>
        </w:rPr>
        <w:t>4.3. Вести персонифицированный учет лекарственных препаратов, отпущенных по рецептам строгой отчетности.</w:t>
      </w:r>
    </w:p>
    <w:p w:rsidR="005100C5" w:rsidRPr="00633EBC" w:rsidRDefault="005100C5" w:rsidP="00633EBC">
      <w:pPr>
        <w:jc w:val="right"/>
        <w:rPr>
          <w:rFonts w:ascii="Cuprum" w:hAnsi="Cuprum" w:cs="Tahoma"/>
          <w:b/>
          <w:bCs/>
          <w:sz w:val="20"/>
          <w:szCs w:val="20"/>
        </w:rPr>
      </w:pPr>
    </w:p>
    <w:p w:rsidR="005100C5" w:rsidRDefault="005100C5" w:rsidP="00B8322C">
      <w:pPr>
        <w:jc w:val="right"/>
        <w:rPr>
          <w:rFonts w:ascii="Cuprum" w:hAnsi="Cuprum" w:cs="Tahoma"/>
          <w:b/>
          <w:bCs/>
          <w:sz w:val="20"/>
          <w:szCs w:val="20"/>
        </w:rPr>
      </w:pPr>
    </w:p>
    <w:p w:rsidR="005100C5" w:rsidRDefault="005100C5" w:rsidP="00B8322C">
      <w:pPr>
        <w:jc w:val="right"/>
        <w:rPr>
          <w:rFonts w:ascii="Cuprum" w:hAnsi="Cuprum" w:cs="Tahoma"/>
          <w:b/>
          <w:bCs/>
          <w:sz w:val="20"/>
          <w:szCs w:val="20"/>
        </w:rPr>
      </w:pPr>
    </w:p>
    <w:p w:rsidR="005100C5" w:rsidRDefault="005100C5" w:rsidP="00B8322C">
      <w:pPr>
        <w:jc w:val="right"/>
        <w:rPr>
          <w:rFonts w:ascii="Cuprum" w:hAnsi="Cuprum" w:cs="Tahoma"/>
          <w:b/>
          <w:bCs/>
          <w:sz w:val="20"/>
          <w:szCs w:val="20"/>
        </w:rPr>
      </w:pPr>
    </w:p>
    <w:p w:rsidR="000656A7" w:rsidRDefault="000656A7" w:rsidP="00B8322C">
      <w:pPr>
        <w:jc w:val="right"/>
        <w:rPr>
          <w:rFonts w:ascii="Cuprum" w:hAnsi="Cuprum" w:cs="Tahoma"/>
          <w:b/>
          <w:bCs/>
          <w:sz w:val="20"/>
          <w:szCs w:val="20"/>
        </w:rPr>
      </w:pPr>
    </w:p>
    <w:p w:rsidR="000656A7" w:rsidRDefault="000656A7" w:rsidP="00B8322C">
      <w:pPr>
        <w:jc w:val="right"/>
        <w:rPr>
          <w:rFonts w:ascii="Cuprum" w:hAnsi="Cuprum" w:cs="Tahoma"/>
          <w:b/>
          <w:bCs/>
          <w:sz w:val="20"/>
          <w:szCs w:val="20"/>
        </w:rPr>
      </w:pPr>
    </w:p>
    <w:p w:rsidR="000656A7" w:rsidRDefault="000656A7" w:rsidP="00B8322C">
      <w:pPr>
        <w:jc w:val="right"/>
        <w:rPr>
          <w:rFonts w:ascii="Cuprum" w:hAnsi="Cuprum" w:cs="Tahoma"/>
          <w:b/>
          <w:bCs/>
          <w:sz w:val="20"/>
          <w:szCs w:val="20"/>
        </w:rPr>
      </w:pPr>
    </w:p>
    <w:p w:rsidR="000656A7" w:rsidRDefault="000656A7" w:rsidP="00B8322C">
      <w:pPr>
        <w:jc w:val="right"/>
        <w:rPr>
          <w:rFonts w:ascii="Cuprum" w:hAnsi="Cuprum" w:cs="Tahoma"/>
          <w:b/>
          <w:bCs/>
          <w:sz w:val="20"/>
          <w:szCs w:val="20"/>
        </w:rPr>
      </w:pPr>
    </w:p>
    <w:p w:rsidR="000656A7" w:rsidRDefault="000656A7" w:rsidP="00B8322C">
      <w:pPr>
        <w:jc w:val="right"/>
        <w:rPr>
          <w:rFonts w:ascii="Cuprum" w:hAnsi="Cuprum" w:cs="Tahoma"/>
          <w:b/>
          <w:bCs/>
          <w:sz w:val="20"/>
          <w:szCs w:val="20"/>
        </w:rPr>
      </w:pPr>
    </w:p>
    <w:p w:rsidR="005100C5" w:rsidRDefault="005100C5" w:rsidP="00B8322C">
      <w:pPr>
        <w:jc w:val="right"/>
        <w:rPr>
          <w:rFonts w:ascii="Cuprum" w:hAnsi="Cuprum" w:cs="Tahoma"/>
          <w:b/>
          <w:bCs/>
          <w:sz w:val="20"/>
          <w:szCs w:val="20"/>
        </w:rPr>
      </w:pPr>
    </w:p>
    <w:p w:rsidR="005100C5" w:rsidRDefault="005100C5"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B8322C" w:rsidP="00B8322C">
      <w:pPr>
        <w:jc w:val="right"/>
        <w:rPr>
          <w:b/>
          <w:kern w:val="32"/>
          <w:sz w:val="20"/>
          <w:szCs w:val="20"/>
        </w:rPr>
      </w:pPr>
      <w:r w:rsidRPr="00BE0069">
        <w:rPr>
          <w:b/>
          <w:kern w:val="32"/>
          <w:sz w:val="20"/>
          <w:szCs w:val="20"/>
        </w:rPr>
        <w:t>на</w:t>
      </w:r>
      <w:r w:rsidRPr="00BE0069">
        <w:rPr>
          <w:b/>
          <w:sz w:val="20"/>
          <w:szCs w:val="20"/>
        </w:rPr>
        <w:t xml:space="preserve"> </w:t>
      </w:r>
      <w:r w:rsidR="00B8041A">
        <w:rPr>
          <w:b/>
          <w:sz w:val="20"/>
          <w:szCs w:val="20"/>
        </w:rPr>
        <w:t xml:space="preserve">отпуск </w:t>
      </w:r>
      <w:r w:rsidR="003270FA">
        <w:rPr>
          <w:b/>
          <w:sz w:val="20"/>
          <w:szCs w:val="20"/>
        </w:rPr>
        <w:t>лекарственных препаратов по льготным рецептам женщинам в период беременности</w:t>
      </w:r>
    </w:p>
    <w:p w:rsidR="00B8322C" w:rsidRPr="00BE0069" w:rsidRDefault="00B8322C" w:rsidP="00B8322C">
      <w:pPr>
        <w:jc w:val="right"/>
        <w:outlineLvl w:val="1"/>
        <w:rPr>
          <w:b/>
          <w:kern w:val="32"/>
          <w:sz w:val="20"/>
          <w:szCs w:val="20"/>
        </w:rPr>
      </w:pPr>
      <w:r w:rsidRPr="00BE0069">
        <w:rPr>
          <w:b/>
          <w:kern w:val="32"/>
          <w:sz w:val="20"/>
          <w:szCs w:val="20"/>
        </w:rPr>
        <w:t>путем запроса котировок в электронной форме</w:t>
      </w:r>
    </w:p>
    <w:p w:rsidR="00623307" w:rsidRPr="00BE0069" w:rsidRDefault="00B8322C" w:rsidP="00B8322C">
      <w:pPr>
        <w:jc w:val="right"/>
        <w:outlineLvl w:val="1"/>
        <w:rPr>
          <w:b/>
          <w:bCs/>
          <w:sz w:val="20"/>
          <w:szCs w:val="20"/>
        </w:rPr>
      </w:pPr>
      <w:r w:rsidRPr="00BE0069">
        <w:rPr>
          <w:b/>
          <w:kern w:val="32"/>
          <w:sz w:val="20"/>
          <w:szCs w:val="20"/>
        </w:rPr>
        <w:t xml:space="preserve">№ </w:t>
      </w:r>
      <w:r w:rsidR="003270FA">
        <w:rPr>
          <w:b/>
          <w:kern w:val="32"/>
          <w:sz w:val="20"/>
          <w:szCs w:val="20"/>
        </w:rPr>
        <w:t>085-19</w:t>
      </w:r>
    </w:p>
    <w:p w:rsidR="00694F14" w:rsidRPr="002339E1" w:rsidRDefault="00694F14" w:rsidP="00694F14">
      <w:pPr>
        <w:outlineLvl w:val="1"/>
        <w:rPr>
          <w:b/>
          <w:kern w:val="32"/>
          <w:sz w:val="20"/>
          <w:szCs w:val="20"/>
        </w:rPr>
      </w:pPr>
      <w:r w:rsidRPr="002339E1">
        <w:rPr>
          <w:b/>
          <w:kern w:val="32"/>
          <w:sz w:val="20"/>
          <w:szCs w:val="20"/>
        </w:rPr>
        <w:t>ПРОЕКТ</w:t>
      </w:r>
    </w:p>
    <w:p w:rsidR="004E7885" w:rsidRPr="00EA59B6" w:rsidRDefault="004E7885" w:rsidP="004E7885">
      <w:pPr>
        <w:pStyle w:val="af"/>
        <w:rPr>
          <w:sz w:val="20"/>
        </w:rPr>
      </w:pPr>
      <w:r w:rsidRPr="00EA59B6">
        <w:rPr>
          <w:sz w:val="20"/>
        </w:rPr>
        <w:t xml:space="preserve">Договор № 085-19  </w:t>
      </w:r>
    </w:p>
    <w:p w:rsidR="004E7885" w:rsidRPr="00EA59B6" w:rsidRDefault="004E7885" w:rsidP="004E7885">
      <w:pPr>
        <w:jc w:val="center"/>
        <w:rPr>
          <w:b/>
          <w:bCs/>
          <w:sz w:val="20"/>
          <w:szCs w:val="20"/>
        </w:rPr>
      </w:pPr>
      <w:r w:rsidRPr="00EA59B6">
        <w:rPr>
          <w:b/>
          <w:bCs/>
          <w:sz w:val="20"/>
          <w:szCs w:val="20"/>
        </w:rPr>
        <w:t>на отпуск лекарственных препаратов по льготным рецептам женщинам в период беременности</w:t>
      </w:r>
    </w:p>
    <w:p w:rsidR="004E7885" w:rsidRPr="00EA59B6" w:rsidRDefault="004E7885" w:rsidP="004E7885">
      <w:pPr>
        <w:widowControl w:val="0"/>
        <w:jc w:val="center"/>
        <w:rPr>
          <w:b/>
          <w:bCs/>
          <w:sz w:val="20"/>
          <w:szCs w:val="20"/>
        </w:rPr>
      </w:pPr>
    </w:p>
    <w:p w:rsidR="004E7885" w:rsidRPr="00EA59B6" w:rsidRDefault="004E7885" w:rsidP="004E7885">
      <w:pPr>
        <w:jc w:val="both"/>
        <w:rPr>
          <w:b/>
          <w:sz w:val="20"/>
          <w:szCs w:val="20"/>
        </w:rPr>
      </w:pPr>
      <w:r w:rsidRPr="00EA59B6">
        <w:rPr>
          <w:b/>
          <w:sz w:val="20"/>
          <w:szCs w:val="20"/>
        </w:rPr>
        <w:t xml:space="preserve">        г. Иркутск                                                                                            </w:t>
      </w:r>
      <w:r w:rsidRPr="00EA59B6">
        <w:rPr>
          <w:b/>
          <w:sz w:val="20"/>
          <w:szCs w:val="20"/>
        </w:rPr>
        <w:tab/>
      </w:r>
      <w:r w:rsidRPr="00EA59B6">
        <w:rPr>
          <w:b/>
          <w:sz w:val="20"/>
          <w:szCs w:val="20"/>
        </w:rPr>
        <w:tab/>
        <w:t xml:space="preserve">«___»  _____________  2019г. </w:t>
      </w:r>
    </w:p>
    <w:p w:rsidR="004E7885" w:rsidRPr="00EA59B6" w:rsidRDefault="004E7885" w:rsidP="004E7885">
      <w:pPr>
        <w:jc w:val="both"/>
        <w:rPr>
          <w:b/>
          <w:sz w:val="20"/>
          <w:szCs w:val="20"/>
        </w:rPr>
      </w:pPr>
    </w:p>
    <w:p w:rsidR="004E7885" w:rsidRPr="00EA59B6" w:rsidRDefault="004E7885" w:rsidP="004E7885">
      <w:pPr>
        <w:jc w:val="both"/>
        <w:rPr>
          <w:sz w:val="20"/>
          <w:szCs w:val="20"/>
        </w:rPr>
      </w:pPr>
      <w:proofErr w:type="gramStart"/>
      <w:r w:rsidRPr="00EA59B6">
        <w:rPr>
          <w:b/>
          <w:sz w:val="20"/>
          <w:szCs w:val="20"/>
        </w:rPr>
        <w:t>Областное государственное автономное учреждение здравоохранения «Иркутская городская клиническая больница №8»</w:t>
      </w:r>
      <w:r w:rsidRPr="00EA59B6">
        <w:rPr>
          <w:sz w:val="20"/>
          <w:szCs w:val="20"/>
        </w:rPr>
        <w:t xml:space="preserve">, именуемое в дальнейшем  </w:t>
      </w:r>
      <w:r w:rsidRPr="00EA59B6">
        <w:rPr>
          <w:b/>
          <w:sz w:val="20"/>
          <w:szCs w:val="20"/>
        </w:rPr>
        <w:t xml:space="preserve">Заказчик, </w:t>
      </w:r>
      <w:r w:rsidRPr="00EA59B6">
        <w:rPr>
          <w:sz w:val="20"/>
          <w:szCs w:val="20"/>
        </w:rPr>
        <w:t xml:space="preserve">в лице главного врача </w:t>
      </w:r>
      <w:proofErr w:type="spellStart"/>
      <w:r w:rsidRPr="00EA59B6">
        <w:rPr>
          <w:sz w:val="20"/>
          <w:szCs w:val="20"/>
        </w:rPr>
        <w:t>Есевой</w:t>
      </w:r>
      <w:proofErr w:type="spellEnd"/>
      <w:r w:rsidRPr="00EA59B6">
        <w:rPr>
          <w:sz w:val="20"/>
          <w:szCs w:val="20"/>
        </w:rPr>
        <w:t xml:space="preserve"> Жанны Владимировны, действующего на основании Устава, с одной стороны, и </w:t>
      </w:r>
      <w:r w:rsidRPr="00EA59B6">
        <w:rPr>
          <w:b/>
          <w:sz w:val="20"/>
          <w:szCs w:val="20"/>
        </w:rPr>
        <w:t>_______________________________,</w:t>
      </w:r>
      <w:r w:rsidRPr="00EA59B6">
        <w:rPr>
          <w:sz w:val="20"/>
          <w:szCs w:val="20"/>
        </w:rPr>
        <w:t xml:space="preserve"> именуемый  в дальнейшем  </w:t>
      </w:r>
      <w:r w:rsidRPr="00EA59B6">
        <w:rPr>
          <w:b/>
          <w:sz w:val="20"/>
          <w:szCs w:val="20"/>
        </w:rPr>
        <w:t xml:space="preserve">Исполнитель, </w:t>
      </w:r>
      <w:r w:rsidRPr="00EA59B6">
        <w:rPr>
          <w:sz w:val="20"/>
          <w:szCs w:val="20"/>
        </w:rPr>
        <w:t>в лице  ________________________</w:t>
      </w:r>
      <w:r w:rsidRPr="00EA59B6">
        <w:rPr>
          <w:b/>
          <w:sz w:val="20"/>
          <w:szCs w:val="20"/>
        </w:rPr>
        <w:t>,</w:t>
      </w:r>
      <w:r w:rsidRPr="00EA59B6">
        <w:rPr>
          <w:sz w:val="20"/>
          <w:szCs w:val="20"/>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 (протокол  _____________________________ № ____ от</w:t>
      </w:r>
      <w:proofErr w:type="gramEnd"/>
      <w:r w:rsidRPr="00EA59B6">
        <w:rPr>
          <w:sz w:val="20"/>
          <w:szCs w:val="20"/>
        </w:rPr>
        <w:t xml:space="preserve"> _____________), заключили настоящий Договор о нижеследующем:</w:t>
      </w:r>
    </w:p>
    <w:p w:rsidR="004E7885" w:rsidRPr="00EA59B6" w:rsidRDefault="004E7885" w:rsidP="004E7885">
      <w:pPr>
        <w:pStyle w:val="3"/>
        <w:numPr>
          <w:ilvl w:val="0"/>
          <w:numId w:val="19"/>
        </w:numPr>
        <w:tabs>
          <w:tab w:val="left" w:pos="720"/>
        </w:tabs>
        <w:ind w:left="720"/>
        <w:jc w:val="center"/>
        <w:rPr>
          <w:rFonts w:ascii="Times New Roman" w:hAnsi="Times New Roman"/>
          <w:b/>
        </w:rPr>
      </w:pPr>
      <w:r w:rsidRPr="00EA59B6">
        <w:rPr>
          <w:rFonts w:ascii="Times New Roman" w:hAnsi="Times New Roman"/>
          <w:b/>
        </w:rPr>
        <w:t>Предмет договора</w:t>
      </w:r>
    </w:p>
    <w:p w:rsidR="004E7885" w:rsidRPr="00EA59B6" w:rsidRDefault="004E7885" w:rsidP="008111A9">
      <w:pPr>
        <w:pStyle w:val="ad"/>
        <w:numPr>
          <w:ilvl w:val="1"/>
          <w:numId w:val="21"/>
        </w:numPr>
        <w:tabs>
          <w:tab w:val="left" w:pos="142"/>
        </w:tabs>
        <w:suppressAutoHyphens w:val="0"/>
        <w:spacing w:after="0" w:line="240" w:lineRule="auto"/>
        <w:ind w:left="0" w:firstLine="0"/>
        <w:jc w:val="both"/>
        <w:rPr>
          <w:rFonts w:ascii="Times New Roman" w:hAnsi="Times New Roman" w:cs="Times New Roman"/>
          <w:sz w:val="20"/>
          <w:szCs w:val="20"/>
        </w:rPr>
      </w:pPr>
      <w:proofErr w:type="gramStart"/>
      <w:r w:rsidRPr="00EA59B6">
        <w:rPr>
          <w:rFonts w:ascii="Times New Roman" w:hAnsi="Times New Roman" w:cs="Times New Roman"/>
          <w:sz w:val="20"/>
          <w:szCs w:val="20"/>
        </w:rPr>
        <w:t xml:space="preserve">Исполнитель обязуется осуществить отпуск </w:t>
      </w:r>
      <w:r w:rsidRPr="00EA59B6">
        <w:rPr>
          <w:rFonts w:ascii="Times New Roman" w:hAnsi="Times New Roman" w:cs="Times New Roman"/>
          <w:bCs/>
          <w:sz w:val="20"/>
          <w:szCs w:val="20"/>
        </w:rPr>
        <w:t>лекарственны</w:t>
      </w:r>
      <w:r w:rsidR="008111A9" w:rsidRPr="00EA59B6">
        <w:rPr>
          <w:rFonts w:ascii="Times New Roman" w:hAnsi="Times New Roman" w:cs="Times New Roman"/>
          <w:bCs/>
          <w:sz w:val="20"/>
          <w:szCs w:val="20"/>
        </w:rPr>
        <w:t>х</w:t>
      </w:r>
      <w:r w:rsidRPr="00EA59B6">
        <w:rPr>
          <w:rFonts w:ascii="Times New Roman" w:hAnsi="Times New Roman" w:cs="Times New Roman"/>
          <w:bCs/>
          <w:sz w:val="20"/>
          <w:szCs w:val="20"/>
        </w:rPr>
        <w:t xml:space="preserve"> препарат</w:t>
      </w:r>
      <w:r w:rsidR="008111A9" w:rsidRPr="00EA59B6">
        <w:rPr>
          <w:rFonts w:ascii="Times New Roman" w:hAnsi="Times New Roman" w:cs="Times New Roman"/>
          <w:bCs/>
          <w:sz w:val="20"/>
          <w:szCs w:val="20"/>
        </w:rPr>
        <w:t>ов</w:t>
      </w:r>
      <w:r w:rsidRPr="00EA59B6">
        <w:rPr>
          <w:rFonts w:ascii="Times New Roman" w:hAnsi="Times New Roman" w:cs="Times New Roman"/>
          <w:bCs/>
          <w:sz w:val="20"/>
          <w:szCs w:val="20"/>
        </w:rPr>
        <w:t xml:space="preserve"> </w:t>
      </w:r>
      <w:r w:rsidR="008111A9" w:rsidRPr="00EA59B6">
        <w:rPr>
          <w:rFonts w:ascii="Times New Roman" w:hAnsi="Times New Roman" w:cs="Times New Roman"/>
          <w:sz w:val="20"/>
          <w:szCs w:val="20"/>
        </w:rPr>
        <w:t xml:space="preserve">в количестве и по ценам, указанным в спецификации (Приложение № 1) </w:t>
      </w:r>
      <w:r w:rsidRPr="00EA59B6">
        <w:rPr>
          <w:rFonts w:ascii="Times New Roman" w:hAnsi="Times New Roman" w:cs="Times New Roman"/>
          <w:bCs/>
          <w:sz w:val="20"/>
          <w:szCs w:val="20"/>
        </w:rPr>
        <w:t>по льготным рецептам женщинам в период беременности</w:t>
      </w:r>
      <w:r w:rsidRPr="00EA59B6">
        <w:rPr>
          <w:rFonts w:ascii="Times New Roman" w:hAnsi="Times New Roman" w:cs="Times New Roman"/>
          <w:sz w:val="20"/>
          <w:szCs w:val="20"/>
        </w:rPr>
        <w:t xml:space="preserve"> в соответствии с Постановлением Правительства РФ № 1233 от 31.12.2010г. «О порядке финансового обеспечения расходов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w:t>
      </w:r>
      <w:proofErr w:type="gramEnd"/>
      <w:r w:rsidRPr="00EA59B6">
        <w:rPr>
          <w:rFonts w:ascii="Times New Roman" w:hAnsi="Times New Roman" w:cs="Times New Roman"/>
          <w:sz w:val="20"/>
          <w:szCs w:val="20"/>
        </w:rPr>
        <w:t xml:space="preserve"> родов и в послеродовой период, а также по проведению профилактических медицинских осмотров ребенка в течение первого года жизни» в точках розничной торговли фармацевтической организации Поставщика в </w:t>
      </w:r>
      <w:proofErr w:type="gramStart"/>
      <w:r w:rsidRPr="00EA59B6">
        <w:rPr>
          <w:rFonts w:ascii="Times New Roman" w:hAnsi="Times New Roman" w:cs="Times New Roman"/>
          <w:sz w:val="20"/>
          <w:szCs w:val="20"/>
        </w:rPr>
        <w:t>г</w:t>
      </w:r>
      <w:proofErr w:type="gramEnd"/>
      <w:r w:rsidRPr="00EA59B6">
        <w:rPr>
          <w:rFonts w:ascii="Times New Roman" w:hAnsi="Times New Roman" w:cs="Times New Roman"/>
          <w:sz w:val="20"/>
          <w:szCs w:val="20"/>
        </w:rPr>
        <w:t>. Иркутске</w:t>
      </w:r>
      <w:r w:rsidR="008111A9" w:rsidRPr="00EA59B6">
        <w:rPr>
          <w:rFonts w:ascii="Times New Roman" w:hAnsi="Times New Roman" w:cs="Times New Roman"/>
          <w:sz w:val="20"/>
          <w:szCs w:val="20"/>
        </w:rPr>
        <w:t xml:space="preserve"> (далее - услуги),</w:t>
      </w:r>
      <w:r w:rsidRPr="00EA59B6">
        <w:rPr>
          <w:rFonts w:ascii="Times New Roman" w:hAnsi="Times New Roman" w:cs="Times New Roman"/>
          <w:sz w:val="20"/>
          <w:szCs w:val="20"/>
        </w:rPr>
        <w:t xml:space="preserve"> </w:t>
      </w:r>
      <w:r w:rsidR="008111A9" w:rsidRPr="00EA59B6">
        <w:rPr>
          <w:rFonts w:ascii="Times New Roman" w:hAnsi="Times New Roman" w:cs="Times New Roman"/>
          <w:sz w:val="20"/>
          <w:szCs w:val="20"/>
        </w:rPr>
        <w:t xml:space="preserve">а </w:t>
      </w:r>
      <w:r w:rsidRPr="00EA59B6">
        <w:rPr>
          <w:rFonts w:ascii="Times New Roman" w:hAnsi="Times New Roman" w:cs="Times New Roman"/>
          <w:sz w:val="20"/>
          <w:szCs w:val="20"/>
        </w:rPr>
        <w:t>Заказчик обязуется принять и оплатить услуги.</w:t>
      </w:r>
    </w:p>
    <w:p w:rsidR="004E7885" w:rsidRPr="00EA59B6" w:rsidRDefault="004E7885" w:rsidP="004E7885">
      <w:pPr>
        <w:jc w:val="both"/>
        <w:rPr>
          <w:sz w:val="20"/>
          <w:szCs w:val="20"/>
        </w:rPr>
      </w:pPr>
      <w:r w:rsidRPr="00EA59B6">
        <w:rPr>
          <w:color w:val="000000"/>
          <w:sz w:val="20"/>
          <w:szCs w:val="20"/>
        </w:rPr>
        <w:t xml:space="preserve">1.2. </w:t>
      </w:r>
      <w:r w:rsidRPr="00EA59B6">
        <w:rPr>
          <w:sz w:val="20"/>
          <w:szCs w:val="20"/>
        </w:rPr>
        <w:t xml:space="preserve">Место оказания Услуг: </w:t>
      </w:r>
      <w:r w:rsidR="00036F3F" w:rsidRPr="00EA59B6">
        <w:rPr>
          <w:sz w:val="20"/>
          <w:szCs w:val="20"/>
        </w:rPr>
        <w:t>Отпуск лекарств</w:t>
      </w:r>
      <w:r w:rsidR="007519DA" w:rsidRPr="00EA59B6">
        <w:rPr>
          <w:sz w:val="20"/>
          <w:szCs w:val="20"/>
        </w:rPr>
        <w:t xml:space="preserve">енных препаратов производится </w:t>
      </w:r>
      <w:r w:rsidR="00036F3F" w:rsidRPr="00EA59B6">
        <w:rPr>
          <w:sz w:val="20"/>
          <w:szCs w:val="20"/>
        </w:rPr>
        <w:t xml:space="preserve">по адресу фактического </w:t>
      </w:r>
      <w:proofErr w:type="gramStart"/>
      <w:r w:rsidR="00036F3F" w:rsidRPr="00EA59B6">
        <w:rPr>
          <w:sz w:val="20"/>
          <w:szCs w:val="20"/>
        </w:rPr>
        <w:t>местонахождения точек розничной торговли фармацевтической организации Исполнителя</w:t>
      </w:r>
      <w:proofErr w:type="gramEnd"/>
      <w:r w:rsidR="00036F3F" w:rsidRPr="00EA59B6">
        <w:rPr>
          <w:sz w:val="20"/>
          <w:szCs w:val="20"/>
        </w:rPr>
        <w:t xml:space="preserve"> в г. Иркутске</w:t>
      </w:r>
      <w:r w:rsidRPr="00EA59B6">
        <w:rPr>
          <w:color w:val="000000"/>
          <w:sz w:val="20"/>
          <w:szCs w:val="20"/>
        </w:rPr>
        <w:t>.</w:t>
      </w:r>
      <w:r w:rsidRPr="00EA59B6">
        <w:rPr>
          <w:sz w:val="20"/>
          <w:szCs w:val="20"/>
        </w:rPr>
        <w:t xml:space="preserve"> </w:t>
      </w:r>
    </w:p>
    <w:p w:rsidR="004E7885" w:rsidRPr="00EA59B6" w:rsidRDefault="004E7885" w:rsidP="004E7885">
      <w:pPr>
        <w:tabs>
          <w:tab w:val="center" w:pos="4677"/>
          <w:tab w:val="right" w:pos="9355"/>
        </w:tabs>
        <w:snapToGrid w:val="0"/>
        <w:jc w:val="both"/>
        <w:rPr>
          <w:sz w:val="20"/>
          <w:szCs w:val="20"/>
        </w:rPr>
      </w:pPr>
      <w:r w:rsidRPr="00EA59B6">
        <w:rPr>
          <w:color w:val="000000"/>
          <w:sz w:val="20"/>
          <w:szCs w:val="20"/>
        </w:rPr>
        <w:t xml:space="preserve">1.3. </w:t>
      </w:r>
      <w:r w:rsidRPr="00EA59B6">
        <w:rPr>
          <w:sz w:val="20"/>
          <w:szCs w:val="20"/>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7519DA" w:rsidRPr="00EA59B6" w:rsidRDefault="004E7885" w:rsidP="007519DA">
      <w:pPr>
        <w:tabs>
          <w:tab w:val="left" w:pos="993"/>
        </w:tabs>
        <w:jc w:val="both"/>
        <w:rPr>
          <w:sz w:val="20"/>
          <w:szCs w:val="20"/>
        </w:rPr>
      </w:pPr>
      <w:r w:rsidRPr="00EA59B6">
        <w:rPr>
          <w:sz w:val="20"/>
          <w:szCs w:val="20"/>
        </w:rPr>
        <w:t xml:space="preserve">1.4. Период оказания услуг по настоящему договору: </w:t>
      </w:r>
      <w:r w:rsidR="007519DA" w:rsidRPr="00EA59B6">
        <w:rPr>
          <w:sz w:val="20"/>
          <w:szCs w:val="20"/>
        </w:rPr>
        <w:t>с момента подписания настоящего договора по 30.09.2019г.</w:t>
      </w:r>
    </w:p>
    <w:p w:rsidR="004E7885" w:rsidRPr="00EA59B6" w:rsidRDefault="004E7885" w:rsidP="007519DA">
      <w:pPr>
        <w:jc w:val="both"/>
        <w:rPr>
          <w:sz w:val="20"/>
          <w:szCs w:val="20"/>
        </w:rPr>
      </w:pPr>
    </w:p>
    <w:p w:rsidR="004E7885" w:rsidRPr="00EA59B6" w:rsidRDefault="004E7885" w:rsidP="004E7885">
      <w:pPr>
        <w:pStyle w:val="1"/>
        <w:numPr>
          <w:ilvl w:val="0"/>
          <w:numId w:val="19"/>
        </w:numPr>
        <w:spacing w:before="0" w:after="0"/>
        <w:jc w:val="center"/>
        <w:rPr>
          <w:rFonts w:ascii="Times New Roman" w:hAnsi="Times New Roman" w:cs="Times New Roman"/>
          <w:sz w:val="20"/>
          <w:szCs w:val="20"/>
        </w:rPr>
      </w:pPr>
      <w:r w:rsidRPr="00EA59B6">
        <w:rPr>
          <w:rFonts w:ascii="Times New Roman" w:hAnsi="Times New Roman" w:cs="Times New Roman"/>
          <w:sz w:val="20"/>
          <w:szCs w:val="20"/>
        </w:rPr>
        <w:t>Цена договора и порядок расчетов</w:t>
      </w:r>
    </w:p>
    <w:p w:rsidR="004E7885" w:rsidRPr="00EA59B6" w:rsidRDefault="004E7885" w:rsidP="004E7885">
      <w:pPr>
        <w:jc w:val="both"/>
        <w:rPr>
          <w:sz w:val="20"/>
          <w:szCs w:val="20"/>
        </w:rPr>
      </w:pPr>
      <w:r w:rsidRPr="00EA59B6">
        <w:rPr>
          <w:sz w:val="20"/>
          <w:szCs w:val="20"/>
        </w:rPr>
        <w:t>2.1. Цена настоящего договора составляет ______________________ руб. __ коп</w:t>
      </w:r>
      <w:proofErr w:type="gramStart"/>
      <w:r w:rsidRPr="00EA59B6">
        <w:rPr>
          <w:sz w:val="20"/>
          <w:szCs w:val="20"/>
        </w:rPr>
        <w:t>.</w:t>
      </w:r>
      <w:proofErr w:type="gramEnd"/>
      <w:r w:rsidRPr="00EA59B6">
        <w:rPr>
          <w:sz w:val="20"/>
          <w:szCs w:val="20"/>
        </w:rPr>
        <w:t xml:space="preserve"> (</w:t>
      </w:r>
      <w:proofErr w:type="gramStart"/>
      <w:r w:rsidRPr="00EA59B6">
        <w:rPr>
          <w:sz w:val="20"/>
          <w:szCs w:val="20"/>
        </w:rPr>
        <w:t>п</w:t>
      </w:r>
      <w:proofErr w:type="gramEnd"/>
      <w:r w:rsidRPr="00EA59B6">
        <w:rPr>
          <w:sz w:val="20"/>
          <w:szCs w:val="20"/>
        </w:rPr>
        <w:t xml:space="preserve">рописью) и включает трудозатраты, затраты на средства для оказания услуг, НДС (в случае, если Исполнитель является плательщиком НДС), стоимость </w:t>
      </w:r>
      <w:r w:rsidR="007519DA" w:rsidRPr="00EA59B6">
        <w:rPr>
          <w:sz w:val="20"/>
          <w:szCs w:val="20"/>
        </w:rPr>
        <w:t>товаров</w:t>
      </w:r>
      <w:r w:rsidRPr="00EA59B6">
        <w:rPr>
          <w:sz w:val="20"/>
          <w:szCs w:val="20"/>
        </w:rPr>
        <w:t>,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4E7885" w:rsidRPr="00EA59B6" w:rsidRDefault="007519DA" w:rsidP="004E7885">
      <w:pPr>
        <w:widowControl w:val="0"/>
        <w:shd w:val="clear" w:color="auto" w:fill="FFFFFF"/>
        <w:autoSpaceDE w:val="0"/>
        <w:autoSpaceDN w:val="0"/>
        <w:adjustRightInd w:val="0"/>
        <w:jc w:val="both"/>
        <w:rPr>
          <w:sz w:val="20"/>
          <w:szCs w:val="20"/>
        </w:rPr>
      </w:pPr>
      <w:r w:rsidRPr="00EA59B6">
        <w:rPr>
          <w:sz w:val="20"/>
          <w:szCs w:val="20"/>
        </w:rPr>
        <w:t xml:space="preserve">2.2. Оплата производится </w:t>
      </w:r>
      <w:r w:rsidR="004E7885" w:rsidRPr="00EA59B6">
        <w:rPr>
          <w:sz w:val="20"/>
          <w:szCs w:val="20"/>
        </w:rPr>
        <w:t xml:space="preserve">за фактически оказанные услуги на основании </w:t>
      </w:r>
      <w:r w:rsidRPr="00EA59B6">
        <w:rPr>
          <w:sz w:val="20"/>
          <w:szCs w:val="20"/>
        </w:rPr>
        <w:t xml:space="preserve">товарной накладной </w:t>
      </w:r>
      <w:r w:rsidR="005F4F43" w:rsidRPr="00EA59B6">
        <w:rPr>
          <w:sz w:val="20"/>
          <w:szCs w:val="20"/>
        </w:rPr>
        <w:t xml:space="preserve">и </w:t>
      </w:r>
      <w:r w:rsidR="004E7885" w:rsidRPr="00EA59B6">
        <w:rPr>
          <w:sz w:val="20"/>
          <w:szCs w:val="20"/>
        </w:rPr>
        <w:t xml:space="preserve">подписанного Сторонами </w:t>
      </w:r>
      <w:r w:rsidR="000656A7" w:rsidRPr="000656A7">
        <w:rPr>
          <w:sz w:val="19"/>
          <w:szCs w:val="19"/>
        </w:rPr>
        <w:t>реестра</w:t>
      </w:r>
      <w:r w:rsidR="000656A7">
        <w:rPr>
          <w:sz w:val="19"/>
          <w:szCs w:val="19"/>
        </w:rPr>
        <w:t xml:space="preserve"> отпущенных фактически лекарственных препаратов по рецептам</w:t>
      </w:r>
      <w:r w:rsidR="005F4F43" w:rsidRPr="00EA59B6">
        <w:rPr>
          <w:sz w:val="20"/>
          <w:szCs w:val="20"/>
        </w:rPr>
        <w:t xml:space="preserve"> </w:t>
      </w:r>
      <w:r w:rsidR="004E7885" w:rsidRPr="00EA59B6">
        <w:rPr>
          <w:sz w:val="20"/>
          <w:szCs w:val="20"/>
        </w:rPr>
        <w:t>путем перечисления денежных средств на расчетный счет Исполнителя в течение 30 (тридцати) календарных дней с момента предоставления Исполнителем счета</w:t>
      </w:r>
      <w:r w:rsidR="005F4F43" w:rsidRPr="00EA59B6">
        <w:rPr>
          <w:sz w:val="20"/>
          <w:szCs w:val="20"/>
        </w:rPr>
        <w:t xml:space="preserve"> на оплату лекарственных препаратов</w:t>
      </w:r>
      <w:r w:rsidR="004E7885" w:rsidRPr="00EA59B6">
        <w:rPr>
          <w:sz w:val="20"/>
          <w:szCs w:val="20"/>
        </w:rPr>
        <w:t>. Днем оплаты считается день списания денежных сре</w:t>
      </w:r>
      <w:proofErr w:type="gramStart"/>
      <w:r w:rsidR="004E7885" w:rsidRPr="00EA59B6">
        <w:rPr>
          <w:sz w:val="20"/>
          <w:szCs w:val="20"/>
        </w:rPr>
        <w:t>дств с р</w:t>
      </w:r>
      <w:proofErr w:type="gramEnd"/>
      <w:r w:rsidR="004E7885" w:rsidRPr="00EA59B6">
        <w:rPr>
          <w:sz w:val="20"/>
          <w:szCs w:val="20"/>
        </w:rPr>
        <w:t>асчетного счета Заказчика.</w:t>
      </w:r>
    </w:p>
    <w:p w:rsidR="004E7885" w:rsidRPr="00EA59B6" w:rsidRDefault="004E7885" w:rsidP="004E7885">
      <w:pPr>
        <w:widowControl w:val="0"/>
        <w:shd w:val="clear" w:color="auto" w:fill="FFFFFF"/>
        <w:autoSpaceDE w:val="0"/>
        <w:autoSpaceDN w:val="0"/>
        <w:adjustRightInd w:val="0"/>
        <w:jc w:val="both"/>
        <w:rPr>
          <w:sz w:val="20"/>
          <w:szCs w:val="20"/>
        </w:rPr>
      </w:pPr>
      <w:r w:rsidRPr="00EA59B6">
        <w:rPr>
          <w:sz w:val="20"/>
          <w:szCs w:val="20"/>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4E7885" w:rsidRPr="00EA59B6" w:rsidRDefault="004E7885" w:rsidP="004E7885">
      <w:pPr>
        <w:widowControl w:val="0"/>
        <w:shd w:val="clear" w:color="auto" w:fill="FFFFFF"/>
        <w:autoSpaceDE w:val="0"/>
        <w:autoSpaceDN w:val="0"/>
        <w:adjustRightInd w:val="0"/>
        <w:jc w:val="both"/>
        <w:rPr>
          <w:sz w:val="20"/>
          <w:szCs w:val="20"/>
        </w:rPr>
      </w:pPr>
      <w:r w:rsidRPr="00EA59B6">
        <w:rPr>
          <w:sz w:val="20"/>
          <w:szCs w:val="20"/>
        </w:rPr>
        <w:t xml:space="preserve">2.4. В случае изменения потребности </w:t>
      </w:r>
      <w:proofErr w:type="gramStart"/>
      <w:r w:rsidRPr="00EA59B6">
        <w:rPr>
          <w:sz w:val="20"/>
          <w:szCs w:val="20"/>
        </w:rPr>
        <w:t>Заказчика</w:t>
      </w:r>
      <w:proofErr w:type="gramEnd"/>
      <w:r w:rsidRPr="00EA59B6">
        <w:rPr>
          <w:sz w:val="20"/>
          <w:szCs w:val="20"/>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4E7885" w:rsidRPr="00EA59B6" w:rsidRDefault="004E7885" w:rsidP="004E7885">
      <w:pPr>
        <w:widowControl w:val="0"/>
        <w:shd w:val="clear" w:color="auto" w:fill="FFFFFF"/>
        <w:autoSpaceDE w:val="0"/>
        <w:autoSpaceDN w:val="0"/>
        <w:adjustRightInd w:val="0"/>
        <w:jc w:val="both"/>
        <w:rPr>
          <w:sz w:val="20"/>
          <w:szCs w:val="20"/>
        </w:rPr>
      </w:pPr>
      <w:r w:rsidRPr="00EA59B6">
        <w:rPr>
          <w:sz w:val="20"/>
          <w:szCs w:val="20"/>
        </w:rPr>
        <w:t xml:space="preserve">2.5. В случае неисполнения или ненадлежащего исполнения Исполнителем обязательств, предусмотренных настоящим Договором, Заказчик производит оплату </w:t>
      </w:r>
      <w:r w:rsidR="005F4F43" w:rsidRPr="00EA59B6">
        <w:rPr>
          <w:sz w:val="20"/>
          <w:szCs w:val="20"/>
        </w:rPr>
        <w:t>оказанных услуг</w:t>
      </w:r>
      <w:r w:rsidRPr="00EA59B6">
        <w:rPr>
          <w:sz w:val="20"/>
          <w:szCs w:val="20"/>
        </w:rPr>
        <w:t xml:space="preserve"> за вычетом соответствующего размера неустойки (штрафа, п</w:t>
      </w:r>
      <w:r w:rsidR="00EA59B6" w:rsidRPr="00EA59B6">
        <w:rPr>
          <w:sz w:val="20"/>
          <w:szCs w:val="20"/>
        </w:rPr>
        <w:t>ени), предусмотренных разделом 8</w:t>
      </w:r>
      <w:r w:rsidRPr="00EA59B6">
        <w:rPr>
          <w:sz w:val="20"/>
          <w:szCs w:val="20"/>
        </w:rPr>
        <w:t xml:space="preserve"> настоящего Договора.</w:t>
      </w:r>
    </w:p>
    <w:p w:rsidR="004E7885" w:rsidRPr="00EA59B6" w:rsidRDefault="004E7885" w:rsidP="004E7885">
      <w:pPr>
        <w:pStyle w:val="af3"/>
        <w:ind w:firstLine="709"/>
        <w:rPr>
          <w:sz w:val="20"/>
        </w:rPr>
      </w:pPr>
    </w:p>
    <w:p w:rsidR="005F4F43" w:rsidRPr="00EA59B6" w:rsidRDefault="005F4F43" w:rsidP="005F4F43">
      <w:pPr>
        <w:jc w:val="center"/>
        <w:rPr>
          <w:b/>
          <w:sz w:val="20"/>
          <w:szCs w:val="20"/>
        </w:rPr>
      </w:pPr>
      <w:r w:rsidRPr="00EA59B6">
        <w:rPr>
          <w:b/>
          <w:sz w:val="20"/>
          <w:szCs w:val="20"/>
        </w:rPr>
        <w:t xml:space="preserve">3. </w:t>
      </w:r>
      <w:r w:rsidR="00EA59B6">
        <w:rPr>
          <w:b/>
          <w:sz w:val="20"/>
          <w:szCs w:val="20"/>
        </w:rPr>
        <w:t>Качество товара</w:t>
      </w:r>
    </w:p>
    <w:p w:rsidR="005F4F43" w:rsidRPr="00EA59B6" w:rsidRDefault="005F4F43" w:rsidP="005F4F43">
      <w:pPr>
        <w:ind w:firstLine="720"/>
        <w:jc w:val="both"/>
        <w:rPr>
          <w:sz w:val="20"/>
          <w:szCs w:val="20"/>
        </w:rPr>
      </w:pPr>
      <w:r w:rsidRPr="00EA59B6">
        <w:rPr>
          <w:sz w:val="20"/>
          <w:szCs w:val="20"/>
        </w:rPr>
        <w:t>3.1. Качество товара должно соответствовать условиям настоящего договора,  требованиям стандартов,  установленных для данного вида товара и подтверждаться  документом о качестве, установленным для данного вида товара в соответствии с действующим законодательством РФ.</w:t>
      </w:r>
    </w:p>
    <w:p w:rsidR="005F4F43" w:rsidRPr="00EA59B6" w:rsidRDefault="005F4F43" w:rsidP="005F4F43">
      <w:pPr>
        <w:ind w:firstLine="708"/>
        <w:jc w:val="both"/>
        <w:rPr>
          <w:bCs/>
          <w:spacing w:val="3"/>
          <w:sz w:val="20"/>
          <w:szCs w:val="20"/>
        </w:rPr>
      </w:pPr>
      <w:r w:rsidRPr="00EA59B6">
        <w:rPr>
          <w:sz w:val="20"/>
          <w:szCs w:val="20"/>
        </w:rPr>
        <w:t xml:space="preserve">3.2. Товар должен находиться в таре и упаковке, соответствующей действующим стандартам, установленным законодательством РФ и </w:t>
      </w:r>
      <w:r w:rsidRPr="00EA59B6">
        <w:rPr>
          <w:bCs/>
          <w:spacing w:val="4"/>
          <w:sz w:val="20"/>
          <w:szCs w:val="20"/>
        </w:rPr>
        <w:t>не имеющей дефектов изготовления и транспортировки</w:t>
      </w:r>
      <w:r w:rsidRPr="00EA59B6">
        <w:rPr>
          <w:sz w:val="20"/>
          <w:szCs w:val="20"/>
        </w:rPr>
        <w:t>.</w:t>
      </w:r>
    </w:p>
    <w:p w:rsidR="005F4F43" w:rsidRPr="00EA59B6" w:rsidRDefault="005F4F43" w:rsidP="005F4F43">
      <w:pPr>
        <w:ind w:firstLine="720"/>
        <w:jc w:val="both"/>
        <w:rPr>
          <w:sz w:val="20"/>
          <w:szCs w:val="20"/>
        </w:rPr>
      </w:pPr>
      <w:r w:rsidRPr="00EA59B6">
        <w:rPr>
          <w:sz w:val="20"/>
          <w:szCs w:val="20"/>
        </w:rPr>
        <w:t>3.3. Товар должен иметь остаточный срок годности  на момент отпуска по рецепту не менее 60%.</w:t>
      </w:r>
    </w:p>
    <w:p w:rsidR="00EA59B6" w:rsidRDefault="00EA59B6" w:rsidP="005F4F43">
      <w:pPr>
        <w:jc w:val="center"/>
        <w:rPr>
          <w:b/>
          <w:sz w:val="20"/>
          <w:szCs w:val="20"/>
        </w:rPr>
      </w:pPr>
    </w:p>
    <w:p w:rsidR="00EA59B6" w:rsidRDefault="00EA59B6" w:rsidP="005F4F43">
      <w:pPr>
        <w:jc w:val="center"/>
        <w:rPr>
          <w:b/>
          <w:sz w:val="20"/>
          <w:szCs w:val="20"/>
        </w:rPr>
      </w:pPr>
    </w:p>
    <w:p w:rsidR="00EA59B6" w:rsidRDefault="00EA59B6" w:rsidP="005F4F43">
      <w:pPr>
        <w:jc w:val="center"/>
        <w:rPr>
          <w:b/>
          <w:sz w:val="20"/>
          <w:szCs w:val="20"/>
        </w:rPr>
      </w:pPr>
    </w:p>
    <w:p w:rsidR="005F4F43" w:rsidRPr="00EA59B6" w:rsidRDefault="005F4F43" w:rsidP="005F4F43">
      <w:pPr>
        <w:jc w:val="center"/>
        <w:rPr>
          <w:b/>
          <w:sz w:val="20"/>
          <w:szCs w:val="20"/>
        </w:rPr>
      </w:pPr>
      <w:r w:rsidRPr="00EA59B6">
        <w:rPr>
          <w:b/>
          <w:sz w:val="20"/>
          <w:szCs w:val="20"/>
        </w:rPr>
        <w:t xml:space="preserve">4. </w:t>
      </w:r>
      <w:r w:rsidR="00EA59B6">
        <w:rPr>
          <w:b/>
          <w:sz w:val="20"/>
          <w:szCs w:val="20"/>
        </w:rPr>
        <w:t>Порядок отпуска товара</w:t>
      </w:r>
    </w:p>
    <w:p w:rsidR="005F4F43" w:rsidRPr="00EA59B6" w:rsidRDefault="005F4F43" w:rsidP="005F4F43">
      <w:pPr>
        <w:pStyle w:val="ConsNonformat"/>
        <w:widowControl/>
        <w:tabs>
          <w:tab w:val="num" w:pos="0"/>
        </w:tabs>
        <w:ind w:right="-7" w:firstLine="720"/>
        <w:jc w:val="both"/>
        <w:rPr>
          <w:rFonts w:ascii="Times New Roman" w:hAnsi="Times New Roman"/>
          <w:u w:val="single"/>
        </w:rPr>
      </w:pPr>
      <w:r w:rsidRPr="00EA59B6">
        <w:rPr>
          <w:rFonts w:ascii="Times New Roman" w:hAnsi="Times New Roman"/>
        </w:rPr>
        <w:t>4.1. Отпуск лекарственных препаратов женщинам в период беременности, в период родов и в послеродовой период, прикрепленных к Заказчику, производится Поставщиком по льготным рецептам с указанием вида бюджета «Родовой сертификат».</w:t>
      </w:r>
    </w:p>
    <w:p w:rsidR="005F4F43" w:rsidRPr="00EA59B6" w:rsidRDefault="005F4F43" w:rsidP="004E7885">
      <w:pPr>
        <w:pStyle w:val="af3"/>
        <w:ind w:firstLine="709"/>
        <w:rPr>
          <w:sz w:val="20"/>
        </w:rPr>
      </w:pPr>
    </w:p>
    <w:p w:rsidR="004E7885" w:rsidRPr="00EA59B6" w:rsidRDefault="00FF54D0" w:rsidP="00FF54D0">
      <w:pPr>
        <w:jc w:val="center"/>
        <w:rPr>
          <w:sz w:val="20"/>
          <w:szCs w:val="20"/>
        </w:rPr>
      </w:pPr>
      <w:r w:rsidRPr="00EA59B6">
        <w:rPr>
          <w:b/>
          <w:sz w:val="20"/>
          <w:szCs w:val="20"/>
        </w:rPr>
        <w:t xml:space="preserve">5. </w:t>
      </w:r>
      <w:r w:rsidR="004E7885" w:rsidRPr="00EA59B6">
        <w:rPr>
          <w:b/>
          <w:sz w:val="20"/>
          <w:szCs w:val="20"/>
        </w:rPr>
        <w:t>Обязанности Сторон</w:t>
      </w:r>
    </w:p>
    <w:p w:rsidR="004E7885" w:rsidRPr="00EA59B6" w:rsidRDefault="00FF54D0" w:rsidP="004E7885">
      <w:pPr>
        <w:suppressAutoHyphens/>
        <w:jc w:val="both"/>
        <w:rPr>
          <w:sz w:val="20"/>
          <w:szCs w:val="20"/>
        </w:rPr>
      </w:pPr>
      <w:r w:rsidRPr="00EA59B6">
        <w:rPr>
          <w:b/>
          <w:bCs/>
          <w:sz w:val="20"/>
          <w:szCs w:val="20"/>
        </w:rPr>
        <w:t>5</w:t>
      </w:r>
      <w:r w:rsidR="004E7885" w:rsidRPr="00EA59B6">
        <w:rPr>
          <w:b/>
          <w:bCs/>
          <w:sz w:val="20"/>
          <w:szCs w:val="20"/>
        </w:rPr>
        <w:t>.1. Исполнитель обязан:</w:t>
      </w:r>
    </w:p>
    <w:p w:rsidR="005F4F43" w:rsidRPr="00EA59B6" w:rsidRDefault="00FF54D0" w:rsidP="005F4F43">
      <w:pPr>
        <w:jc w:val="both"/>
        <w:rPr>
          <w:sz w:val="20"/>
          <w:szCs w:val="20"/>
        </w:rPr>
      </w:pPr>
      <w:r w:rsidRPr="00EA59B6">
        <w:rPr>
          <w:sz w:val="20"/>
          <w:szCs w:val="20"/>
        </w:rPr>
        <w:t>5</w:t>
      </w:r>
      <w:r w:rsidR="005F4F43" w:rsidRPr="00EA59B6">
        <w:rPr>
          <w:sz w:val="20"/>
          <w:szCs w:val="20"/>
        </w:rPr>
        <w:t>.1.1. Производить отпуск лекарственных препаратов женщинам в период беременности по рецептам строгой отчетности, оформленным Заказчиком на основании действующих приказов МЗ РФ, в соответствии со спецификацией (Приложение № 1 к настоящему договору), в течение 2-х рабочих дней с момента предъявления рецепта.</w:t>
      </w:r>
    </w:p>
    <w:p w:rsidR="005F4F43" w:rsidRPr="00EA59B6" w:rsidRDefault="00FF54D0" w:rsidP="005F4F43">
      <w:pPr>
        <w:jc w:val="both"/>
        <w:rPr>
          <w:sz w:val="20"/>
          <w:szCs w:val="20"/>
        </w:rPr>
      </w:pPr>
      <w:r w:rsidRPr="00EA59B6">
        <w:rPr>
          <w:sz w:val="20"/>
          <w:szCs w:val="20"/>
        </w:rPr>
        <w:t>5</w:t>
      </w:r>
      <w:r w:rsidR="005F4F43" w:rsidRPr="00EA59B6">
        <w:rPr>
          <w:sz w:val="20"/>
          <w:szCs w:val="20"/>
        </w:rPr>
        <w:t>.1.2. Поддерживать в необходимом объеме полный ассортимент лекарственных препаратов для бесперебойного отпуска. При отсутствии выписанного лекарственного препарата доводить информацию до лечебного учреждения.</w:t>
      </w:r>
    </w:p>
    <w:p w:rsidR="005F4F43" w:rsidRPr="00EA59B6" w:rsidRDefault="00FF54D0" w:rsidP="005F4F43">
      <w:pPr>
        <w:jc w:val="both"/>
        <w:rPr>
          <w:sz w:val="20"/>
          <w:szCs w:val="20"/>
        </w:rPr>
      </w:pPr>
      <w:r w:rsidRPr="00EA59B6">
        <w:rPr>
          <w:sz w:val="20"/>
          <w:szCs w:val="20"/>
        </w:rPr>
        <w:t>5</w:t>
      </w:r>
      <w:r w:rsidR="005F4F43" w:rsidRPr="00EA59B6">
        <w:rPr>
          <w:sz w:val="20"/>
          <w:szCs w:val="20"/>
        </w:rPr>
        <w:t>.1.3. Вести персонифицированный учет лекарственных препаратов, отпущенных по рецептам строгой отчетности.</w:t>
      </w:r>
    </w:p>
    <w:p w:rsidR="005F4F43" w:rsidRPr="00EA59B6" w:rsidRDefault="00FF54D0" w:rsidP="005F4F43">
      <w:pPr>
        <w:jc w:val="both"/>
        <w:rPr>
          <w:sz w:val="20"/>
          <w:szCs w:val="20"/>
        </w:rPr>
      </w:pPr>
      <w:r w:rsidRPr="00EA59B6">
        <w:rPr>
          <w:sz w:val="20"/>
          <w:szCs w:val="20"/>
        </w:rPr>
        <w:t>5</w:t>
      </w:r>
      <w:r w:rsidR="005F4F43" w:rsidRPr="00EA59B6">
        <w:rPr>
          <w:sz w:val="20"/>
          <w:szCs w:val="20"/>
        </w:rPr>
        <w:t xml:space="preserve">.1.4. </w:t>
      </w:r>
      <w:proofErr w:type="gramStart"/>
      <w:r w:rsidR="005F4F43" w:rsidRPr="00EA59B6">
        <w:rPr>
          <w:sz w:val="20"/>
          <w:szCs w:val="20"/>
        </w:rPr>
        <w:t>Ежемесячно, в срок до 15 числа месяца</w:t>
      </w:r>
      <w:r w:rsidR="005E311A" w:rsidRPr="00EA59B6">
        <w:rPr>
          <w:sz w:val="20"/>
          <w:szCs w:val="20"/>
        </w:rPr>
        <w:t>,</w:t>
      </w:r>
      <w:r w:rsidR="005F4F43" w:rsidRPr="00EA59B6">
        <w:rPr>
          <w:sz w:val="20"/>
          <w:szCs w:val="20"/>
        </w:rPr>
        <w:t xml:space="preserve"> следующего за отчетным, направлять Заказчику на основании подписанного сторонами </w:t>
      </w:r>
      <w:r w:rsidR="000656A7" w:rsidRPr="000656A7">
        <w:rPr>
          <w:sz w:val="19"/>
          <w:szCs w:val="19"/>
        </w:rPr>
        <w:t>реестра</w:t>
      </w:r>
      <w:r w:rsidR="000656A7">
        <w:rPr>
          <w:sz w:val="19"/>
          <w:szCs w:val="19"/>
        </w:rPr>
        <w:t xml:space="preserve"> отпущенных фактически лекарственных препаратов по рецептам</w:t>
      </w:r>
      <w:r w:rsidR="005F4F43" w:rsidRPr="00EA59B6">
        <w:rPr>
          <w:sz w:val="20"/>
          <w:szCs w:val="20"/>
        </w:rPr>
        <w:t xml:space="preserve"> счет на оплату лекарственных препаратов.</w:t>
      </w:r>
      <w:proofErr w:type="gramEnd"/>
    </w:p>
    <w:p w:rsidR="004E7885" w:rsidRPr="00EA59B6" w:rsidRDefault="00FF54D0" w:rsidP="004E7885">
      <w:pPr>
        <w:widowControl w:val="0"/>
        <w:suppressAutoHyphens/>
        <w:autoSpaceDE w:val="0"/>
        <w:autoSpaceDN w:val="0"/>
        <w:adjustRightInd w:val="0"/>
        <w:jc w:val="both"/>
        <w:rPr>
          <w:sz w:val="20"/>
          <w:szCs w:val="20"/>
        </w:rPr>
      </w:pPr>
      <w:r w:rsidRPr="00EA59B6">
        <w:rPr>
          <w:b/>
          <w:bCs/>
          <w:sz w:val="20"/>
          <w:szCs w:val="20"/>
        </w:rPr>
        <w:t>5</w:t>
      </w:r>
      <w:r w:rsidR="004E7885" w:rsidRPr="00EA59B6">
        <w:rPr>
          <w:b/>
          <w:bCs/>
          <w:sz w:val="20"/>
          <w:szCs w:val="20"/>
        </w:rPr>
        <w:t>.2. Заказчик обязан:</w:t>
      </w:r>
    </w:p>
    <w:p w:rsidR="004E7885" w:rsidRPr="00EA59B6" w:rsidRDefault="00FF54D0" w:rsidP="005E311A">
      <w:pPr>
        <w:pStyle w:val="ad"/>
        <w:widowControl w:val="0"/>
        <w:autoSpaceDE w:val="0"/>
        <w:autoSpaceDN w:val="0"/>
        <w:adjustRightInd w:val="0"/>
        <w:spacing w:after="0" w:line="240" w:lineRule="auto"/>
        <w:ind w:left="0"/>
        <w:jc w:val="both"/>
        <w:rPr>
          <w:rFonts w:ascii="Times New Roman" w:hAnsi="Times New Roman" w:cs="Times New Roman"/>
          <w:sz w:val="20"/>
          <w:szCs w:val="20"/>
        </w:rPr>
      </w:pPr>
      <w:r w:rsidRPr="00EA59B6">
        <w:rPr>
          <w:rFonts w:ascii="Times New Roman" w:hAnsi="Times New Roman"/>
          <w:sz w:val="20"/>
          <w:szCs w:val="20"/>
        </w:rPr>
        <w:t>5</w:t>
      </w:r>
      <w:r w:rsidR="004E7885" w:rsidRPr="00EA59B6">
        <w:rPr>
          <w:rFonts w:ascii="Times New Roman" w:hAnsi="Times New Roman"/>
          <w:sz w:val="20"/>
          <w:szCs w:val="20"/>
        </w:rPr>
        <w:t xml:space="preserve">.2.1. </w:t>
      </w:r>
      <w:r w:rsidR="005E311A" w:rsidRPr="00EA59B6">
        <w:rPr>
          <w:rFonts w:ascii="Times New Roman" w:hAnsi="Times New Roman" w:cs="Times New Roman"/>
          <w:sz w:val="20"/>
          <w:szCs w:val="20"/>
        </w:rPr>
        <w:t>Осуществлять оплату лекарственных препаратов, отпущенных Исполнителем по льготным рецептам, в соответствии с п. 2.2. настоящего договора.</w:t>
      </w:r>
    </w:p>
    <w:p w:rsidR="004E7885" w:rsidRPr="00EA59B6" w:rsidRDefault="004E7885" w:rsidP="004E7885">
      <w:pPr>
        <w:pStyle w:val="ad"/>
        <w:widowControl w:val="0"/>
        <w:autoSpaceDE w:val="0"/>
        <w:autoSpaceDN w:val="0"/>
        <w:adjustRightInd w:val="0"/>
        <w:spacing w:after="0" w:line="240" w:lineRule="auto"/>
        <w:jc w:val="both"/>
        <w:rPr>
          <w:sz w:val="20"/>
          <w:szCs w:val="20"/>
        </w:rPr>
      </w:pPr>
    </w:p>
    <w:p w:rsidR="004E7885" w:rsidRPr="00EA59B6" w:rsidRDefault="004E7885" w:rsidP="00FF54D0">
      <w:pPr>
        <w:pStyle w:val="ad"/>
        <w:numPr>
          <w:ilvl w:val="0"/>
          <w:numId w:val="48"/>
        </w:numPr>
        <w:suppressAutoHyphens w:val="0"/>
        <w:spacing w:after="0" w:line="240" w:lineRule="auto"/>
        <w:jc w:val="center"/>
        <w:rPr>
          <w:rFonts w:ascii="Times New Roman" w:hAnsi="Times New Roman"/>
          <w:sz w:val="20"/>
          <w:szCs w:val="20"/>
        </w:rPr>
      </w:pPr>
      <w:r w:rsidRPr="00EA59B6">
        <w:rPr>
          <w:rFonts w:ascii="Times New Roman" w:hAnsi="Times New Roman"/>
          <w:b/>
          <w:bCs/>
          <w:sz w:val="20"/>
          <w:szCs w:val="20"/>
        </w:rPr>
        <w:t>Порядок приемки услуг.</w:t>
      </w:r>
    </w:p>
    <w:p w:rsidR="004E7885" w:rsidRPr="00EA59B6" w:rsidRDefault="00FF54D0" w:rsidP="004E7885">
      <w:pPr>
        <w:pStyle w:val="ac"/>
        <w:shd w:val="clear" w:color="auto" w:fill="FFFFFF"/>
        <w:spacing w:after="0" w:line="100" w:lineRule="atLeast"/>
        <w:jc w:val="both"/>
        <w:rPr>
          <w:rFonts w:ascii="Times New Roman" w:hAnsi="Times New Roman" w:cs="Times New Roman"/>
          <w:color w:val="auto"/>
          <w:sz w:val="20"/>
          <w:szCs w:val="20"/>
        </w:rPr>
      </w:pPr>
      <w:r w:rsidRPr="00EA59B6">
        <w:rPr>
          <w:rFonts w:ascii="Times New Roman" w:hAnsi="Times New Roman" w:cs="Times New Roman"/>
          <w:sz w:val="20"/>
          <w:szCs w:val="20"/>
        </w:rPr>
        <w:t>6</w:t>
      </w:r>
      <w:r w:rsidR="004E7885" w:rsidRPr="00EA59B6">
        <w:rPr>
          <w:rFonts w:ascii="Times New Roman" w:hAnsi="Times New Roman" w:cs="Times New Roman"/>
          <w:sz w:val="20"/>
          <w:szCs w:val="20"/>
        </w:rPr>
        <w:t xml:space="preserve">.1. </w:t>
      </w:r>
      <w:r w:rsidR="004E7885" w:rsidRPr="00EA59B6">
        <w:rPr>
          <w:rFonts w:ascii="Times New Roman" w:hAnsi="Times New Roman" w:cs="Times New Roman"/>
          <w:color w:val="auto"/>
          <w:sz w:val="20"/>
          <w:szCs w:val="20"/>
        </w:rPr>
        <w:t>По решению Заказчика для приемки результатов оказания услуг по Договору (его отдельных этапов) может создаваться приемочная комиссия.</w:t>
      </w:r>
      <w:r w:rsidR="004E7885" w:rsidRPr="00EA59B6">
        <w:rPr>
          <w:rFonts w:ascii="Times New Roman" w:hAnsi="Times New Roman" w:cs="Times New Roman"/>
          <w:sz w:val="20"/>
          <w:szCs w:val="20"/>
        </w:rPr>
        <w:t xml:space="preserve"> </w:t>
      </w:r>
      <w:r w:rsidR="004E7885" w:rsidRPr="00EA59B6">
        <w:rPr>
          <w:rFonts w:ascii="Times New Roman" w:hAnsi="Times New Roman" w:cs="Times New Roman"/>
          <w:color w:val="auto"/>
          <w:sz w:val="20"/>
          <w:szCs w:val="20"/>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004E7885" w:rsidRPr="00EA59B6">
        <w:rPr>
          <w:rFonts w:ascii="Times New Roman" w:hAnsi="Times New Roman" w:cs="Times New Roman"/>
          <w:sz w:val="20"/>
          <w:szCs w:val="20"/>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004E7885" w:rsidRPr="00EA59B6">
        <w:rPr>
          <w:rFonts w:ascii="Times New Roman" w:hAnsi="Times New Roman" w:cs="Times New Roman"/>
          <w:color w:val="auto"/>
          <w:sz w:val="20"/>
          <w:szCs w:val="20"/>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004E7885" w:rsidRPr="00EA59B6">
        <w:rPr>
          <w:rFonts w:ascii="Times New Roman" w:hAnsi="Times New Roman" w:cs="Times New Roman"/>
          <w:color w:val="auto"/>
          <w:sz w:val="20"/>
          <w:szCs w:val="20"/>
        </w:rPr>
        <w:t>и</w:t>
      </w:r>
      <w:proofErr w:type="gramEnd"/>
      <w:r w:rsidR="004E7885" w:rsidRPr="00EA59B6">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E7885" w:rsidRPr="00EA59B6" w:rsidRDefault="00FF54D0" w:rsidP="004E788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EA59B6">
        <w:rPr>
          <w:rFonts w:ascii="Times New Roman" w:hAnsi="Times New Roman" w:cs="Times New Roman"/>
          <w:sz w:val="20"/>
          <w:szCs w:val="20"/>
        </w:rPr>
        <w:t>6</w:t>
      </w:r>
      <w:r w:rsidR="004E7885" w:rsidRPr="00EA59B6">
        <w:rPr>
          <w:rFonts w:ascii="Times New Roman" w:hAnsi="Times New Roman" w:cs="Times New Roman"/>
          <w:sz w:val="20"/>
          <w:szCs w:val="20"/>
        </w:rPr>
        <w:t xml:space="preserve">.2.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004E7885" w:rsidRPr="00EA59B6">
        <w:rPr>
          <w:rFonts w:ascii="Times New Roman" w:hAnsi="Times New Roman" w:cs="Times New Roman"/>
          <w:color w:val="auto"/>
          <w:sz w:val="20"/>
          <w:szCs w:val="20"/>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004E7885" w:rsidRPr="00EA59B6">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4E7885" w:rsidRPr="00EA59B6" w:rsidRDefault="004E7885" w:rsidP="005E311A">
      <w:pPr>
        <w:suppressAutoHyphens/>
        <w:ind w:firstLine="708"/>
        <w:jc w:val="both"/>
        <w:rPr>
          <w:sz w:val="20"/>
          <w:szCs w:val="20"/>
        </w:rPr>
      </w:pPr>
      <w:r w:rsidRPr="00EA59B6">
        <w:rPr>
          <w:sz w:val="20"/>
          <w:szCs w:val="20"/>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4E7885" w:rsidRPr="00EA59B6" w:rsidRDefault="00FF54D0" w:rsidP="004E7885">
      <w:pPr>
        <w:suppressAutoHyphens/>
        <w:jc w:val="both"/>
        <w:rPr>
          <w:sz w:val="20"/>
          <w:szCs w:val="20"/>
        </w:rPr>
      </w:pPr>
      <w:r w:rsidRPr="00EA59B6">
        <w:rPr>
          <w:sz w:val="20"/>
          <w:szCs w:val="20"/>
        </w:rPr>
        <w:t>6</w:t>
      </w:r>
      <w:r w:rsidR="004E7885" w:rsidRPr="00EA59B6">
        <w:rPr>
          <w:sz w:val="20"/>
          <w:szCs w:val="20"/>
        </w:rPr>
        <w:t xml:space="preserve">.3.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4E7885" w:rsidRPr="00EA59B6" w:rsidRDefault="004E7885" w:rsidP="004E7885">
      <w:pPr>
        <w:widowControl w:val="0"/>
        <w:suppressAutoHyphens/>
        <w:jc w:val="both"/>
        <w:outlineLvl w:val="2"/>
        <w:rPr>
          <w:bCs/>
          <w:sz w:val="20"/>
          <w:szCs w:val="20"/>
        </w:rPr>
      </w:pPr>
    </w:p>
    <w:p w:rsidR="004E7885" w:rsidRPr="00EA59B6" w:rsidRDefault="00FF54D0" w:rsidP="00FF54D0">
      <w:pPr>
        <w:jc w:val="center"/>
        <w:rPr>
          <w:b/>
          <w:sz w:val="20"/>
          <w:szCs w:val="20"/>
        </w:rPr>
      </w:pPr>
      <w:r w:rsidRPr="00EA59B6">
        <w:rPr>
          <w:b/>
          <w:sz w:val="20"/>
          <w:szCs w:val="20"/>
        </w:rPr>
        <w:t xml:space="preserve">7. </w:t>
      </w:r>
      <w:r w:rsidR="004E7885" w:rsidRPr="00EA59B6">
        <w:rPr>
          <w:b/>
          <w:sz w:val="20"/>
          <w:szCs w:val="20"/>
        </w:rPr>
        <w:t>Ответственность сторон</w:t>
      </w:r>
    </w:p>
    <w:p w:rsidR="004E7885" w:rsidRPr="00EA59B6" w:rsidRDefault="00FF54D0" w:rsidP="004E7885">
      <w:pPr>
        <w:jc w:val="both"/>
        <w:rPr>
          <w:sz w:val="20"/>
          <w:szCs w:val="20"/>
        </w:rPr>
      </w:pPr>
      <w:r w:rsidRPr="00EA59B6">
        <w:rPr>
          <w:sz w:val="20"/>
          <w:szCs w:val="20"/>
        </w:rPr>
        <w:t>7</w:t>
      </w:r>
      <w:r w:rsidR="004E7885" w:rsidRPr="00EA59B6">
        <w:rPr>
          <w:sz w:val="20"/>
          <w:szCs w:val="20"/>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4E7885" w:rsidRPr="00EA59B6" w:rsidRDefault="00FF54D0" w:rsidP="004E7885">
      <w:pPr>
        <w:pStyle w:val="ad"/>
        <w:spacing w:after="0" w:line="240" w:lineRule="auto"/>
        <w:ind w:left="0"/>
        <w:jc w:val="both"/>
        <w:rPr>
          <w:rFonts w:ascii="Times New Roman" w:hAnsi="Times New Roman"/>
          <w:sz w:val="20"/>
          <w:szCs w:val="20"/>
        </w:rPr>
      </w:pPr>
      <w:r w:rsidRPr="00EA59B6">
        <w:rPr>
          <w:rFonts w:ascii="Times New Roman" w:hAnsi="Times New Roman"/>
          <w:sz w:val="20"/>
          <w:szCs w:val="20"/>
        </w:rPr>
        <w:t>7</w:t>
      </w:r>
      <w:r w:rsidR="004E7885" w:rsidRPr="00EA59B6">
        <w:rPr>
          <w:rFonts w:ascii="Times New Roman" w:hAnsi="Times New Roman"/>
          <w:sz w:val="20"/>
          <w:szCs w:val="20"/>
        </w:rPr>
        <w:t xml:space="preserve">.2. За ненадлежащее исполнение или неисполнение обязательств, предусмотренных </w:t>
      </w:r>
      <w:proofErr w:type="spellStart"/>
      <w:r w:rsidR="004E7885" w:rsidRPr="00EA59B6">
        <w:rPr>
          <w:rFonts w:ascii="Times New Roman" w:hAnsi="Times New Roman"/>
          <w:sz w:val="20"/>
          <w:szCs w:val="20"/>
        </w:rPr>
        <w:t>пп</w:t>
      </w:r>
      <w:proofErr w:type="spellEnd"/>
      <w:r w:rsidR="004E7885" w:rsidRPr="00EA59B6">
        <w:rPr>
          <w:rFonts w:ascii="Times New Roman" w:hAnsi="Times New Roman"/>
          <w:sz w:val="20"/>
          <w:szCs w:val="20"/>
        </w:rPr>
        <w:t xml:space="preserve">. </w:t>
      </w:r>
      <w:r w:rsidRPr="00EA59B6">
        <w:rPr>
          <w:rFonts w:ascii="Times New Roman" w:hAnsi="Times New Roman"/>
          <w:sz w:val="20"/>
          <w:szCs w:val="20"/>
        </w:rPr>
        <w:t>5</w:t>
      </w:r>
      <w:r w:rsidR="004E7885" w:rsidRPr="00EA59B6">
        <w:rPr>
          <w:rFonts w:ascii="Times New Roman" w:hAnsi="Times New Roman"/>
          <w:sz w:val="20"/>
          <w:szCs w:val="20"/>
        </w:rPr>
        <w:t>.1.</w:t>
      </w:r>
      <w:r w:rsidR="005E311A" w:rsidRPr="00EA59B6">
        <w:rPr>
          <w:rFonts w:ascii="Times New Roman" w:hAnsi="Times New Roman"/>
          <w:sz w:val="20"/>
          <w:szCs w:val="20"/>
        </w:rPr>
        <w:t>2</w:t>
      </w:r>
      <w:r w:rsidRPr="00EA59B6">
        <w:rPr>
          <w:rFonts w:ascii="Times New Roman" w:hAnsi="Times New Roman"/>
          <w:sz w:val="20"/>
          <w:szCs w:val="20"/>
        </w:rPr>
        <w:t>., 5</w:t>
      </w:r>
      <w:r w:rsidR="004E7885" w:rsidRPr="00EA59B6">
        <w:rPr>
          <w:rFonts w:ascii="Times New Roman" w:hAnsi="Times New Roman"/>
          <w:sz w:val="20"/>
          <w:szCs w:val="20"/>
        </w:rPr>
        <w:t xml:space="preserve">.1.3. настоящего договора, Исполнитель обязан уплатить штраф в размере 1% от стоимости невыполненных или </w:t>
      </w:r>
      <w:proofErr w:type="spellStart"/>
      <w:r w:rsidR="004E7885" w:rsidRPr="00EA59B6">
        <w:rPr>
          <w:rFonts w:ascii="Times New Roman" w:hAnsi="Times New Roman"/>
          <w:sz w:val="20"/>
          <w:szCs w:val="20"/>
        </w:rPr>
        <w:t>ненадлежаще</w:t>
      </w:r>
      <w:proofErr w:type="spellEnd"/>
      <w:r w:rsidR="004E7885" w:rsidRPr="00EA59B6">
        <w:rPr>
          <w:rFonts w:ascii="Times New Roman" w:hAnsi="Times New Roman"/>
          <w:sz w:val="20"/>
          <w:szCs w:val="20"/>
        </w:rPr>
        <w:t xml:space="preserve"> выполненных обязательств.</w:t>
      </w:r>
    </w:p>
    <w:p w:rsidR="004E7885" w:rsidRPr="00EA59B6" w:rsidRDefault="00FF54D0" w:rsidP="004E7885">
      <w:pPr>
        <w:pStyle w:val="ad"/>
        <w:spacing w:after="0" w:line="240" w:lineRule="auto"/>
        <w:ind w:left="0"/>
        <w:jc w:val="both"/>
        <w:rPr>
          <w:rFonts w:ascii="Times New Roman" w:hAnsi="Times New Roman"/>
          <w:sz w:val="20"/>
          <w:szCs w:val="20"/>
        </w:rPr>
      </w:pPr>
      <w:r w:rsidRPr="00EA59B6">
        <w:rPr>
          <w:rFonts w:ascii="Times New Roman" w:hAnsi="Times New Roman"/>
          <w:sz w:val="20"/>
          <w:szCs w:val="20"/>
        </w:rPr>
        <w:t>7</w:t>
      </w:r>
      <w:r w:rsidR="004E7885" w:rsidRPr="00EA59B6">
        <w:rPr>
          <w:rFonts w:ascii="Times New Roman" w:hAnsi="Times New Roman"/>
          <w:sz w:val="20"/>
          <w:szCs w:val="20"/>
        </w:rPr>
        <w:t xml:space="preserve">.3. </w:t>
      </w:r>
      <w:proofErr w:type="gramStart"/>
      <w:r w:rsidR="004E7885" w:rsidRPr="00EA59B6">
        <w:rPr>
          <w:rFonts w:ascii="Times New Roman" w:hAnsi="Times New Roman"/>
          <w:sz w:val="20"/>
          <w:szCs w:val="20"/>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4E7885" w:rsidRPr="00EA59B6" w:rsidRDefault="00FF54D0" w:rsidP="004E7885">
      <w:pPr>
        <w:pStyle w:val="ad"/>
        <w:spacing w:after="0" w:line="240" w:lineRule="auto"/>
        <w:ind w:left="0"/>
        <w:jc w:val="both"/>
        <w:rPr>
          <w:rFonts w:ascii="Times New Roman" w:hAnsi="Times New Roman"/>
          <w:sz w:val="20"/>
          <w:szCs w:val="20"/>
        </w:rPr>
      </w:pPr>
      <w:r w:rsidRPr="00EA59B6">
        <w:rPr>
          <w:rFonts w:ascii="Times New Roman" w:hAnsi="Times New Roman"/>
          <w:sz w:val="20"/>
          <w:szCs w:val="20"/>
        </w:rPr>
        <w:lastRenderedPageBreak/>
        <w:t>7</w:t>
      </w:r>
      <w:r w:rsidR="004E7885" w:rsidRPr="00EA59B6">
        <w:rPr>
          <w:rFonts w:ascii="Times New Roman" w:hAnsi="Times New Roman"/>
          <w:sz w:val="20"/>
          <w:szCs w:val="20"/>
        </w:rPr>
        <w:t xml:space="preserve">.4. </w:t>
      </w:r>
      <w:r w:rsidR="004E7885" w:rsidRPr="00EA59B6">
        <w:rPr>
          <w:rFonts w:ascii="Times New Roman" w:hAnsi="Times New Roman" w:cs="Times New Roman"/>
          <w:sz w:val="20"/>
          <w:szCs w:val="20"/>
        </w:rPr>
        <w:t xml:space="preserve">В случае нарушения Исполнителем сроков, предусмотренных </w:t>
      </w:r>
      <w:proofErr w:type="spellStart"/>
      <w:r w:rsidR="004E7885" w:rsidRPr="00EA59B6">
        <w:rPr>
          <w:rFonts w:ascii="Times New Roman" w:hAnsi="Times New Roman" w:cs="Times New Roman"/>
          <w:sz w:val="20"/>
          <w:szCs w:val="20"/>
        </w:rPr>
        <w:t>пп</w:t>
      </w:r>
      <w:proofErr w:type="spellEnd"/>
      <w:r w:rsidR="004E7885" w:rsidRPr="00EA59B6">
        <w:rPr>
          <w:rFonts w:ascii="Times New Roman" w:hAnsi="Times New Roman" w:cs="Times New Roman"/>
          <w:sz w:val="20"/>
          <w:szCs w:val="20"/>
        </w:rPr>
        <w:t xml:space="preserve">. </w:t>
      </w:r>
      <w:r w:rsidRPr="00EA59B6">
        <w:rPr>
          <w:rFonts w:ascii="Times New Roman" w:hAnsi="Times New Roman" w:cs="Times New Roman"/>
          <w:sz w:val="20"/>
          <w:szCs w:val="20"/>
        </w:rPr>
        <w:t>5</w:t>
      </w:r>
      <w:r w:rsidR="004E7885" w:rsidRPr="00EA59B6">
        <w:rPr>
          <w:rFonts w:ascii="Times New Roman" w:hAnsi="Times New Roman" w:cs="Times New Roman"/>
          <w:sz w:val="20"/>
          <w:szCs w:val="20"/>
        </w:rPr>
        <w:t>.1.</w:t>
      </w:r>
      <w:r w:rsidR="005E311A" w:rsidRPr="00EA59B6">
        <w:rPr>
          <w:rFonts w:ascii="Times New Roman" w:hAnsi="Times New Roman" w:cs="Times New Roman"/>
          <w:sz w:val="20"/>
          <w:szCs w:val="20"/>
        </w:rPr>
        <w:t>1</w:t>
      </w:r>
      <w:r w:rsidR="00EA59B6" w:rsidRPr="00EA59B6">
        <w:rPr>
          <w:rFonts w:ascii="Times New Roman" w:hAnsi="Times New Roman" w:cs="Times New Roman"/>
          <w:sz w:val="20"/>
          <w:szCs w:val="20"/>
        </w:rPr>
        <w:t>.</w:t>
      </w:r>
      <w:r w:rsidR="005E311A" w:rsidRPr="00EA59B6">
        <w:rPr>
          <w:rFonts w:ascii="Times New Roman" w:hAnsi="Times New Roman" w:cs="Times New Roman"/>
          <w:sz w:val="20"/>
          <w:szCs w:val="20"/>
        </w:rPr>
        <w:t xml:space="preserve">, </w:t>
      </w:r>
      <w:r w:rsidRPr="00EA59B6">
        <w:rPr>
          <w:rFonts w:ascii="Times New Roman" w:hAnsi="Times New Roman" w:cs="Times New Roman"/>
          <w:sz w:val="20"/>
          <w:szCs w:val="20"/>
        </w:rPr>
        <w:t>5</w:t>
      </w:r>
      <w:r w:rsidR="005E311A" w:rsidRPr="00EA59B6">
        <w:rPr>
          <w:rFonts w:ascii="Times New Roman" w:hAnsi="Times New Roman" w:cs="Times New Roman"/>
          <w:sz w:val="20"/>
          <w:szCs w:val="20"/>
        </w:rPr>
        <w:t>.1.4.</w:t>
      </w:r>
      <w:r w:rsidR="004E7885" w:rsidRPr="00EA59B6">
        <w:rPr>
          <w:rFonts w:ascii="Times New Roman" w:hAnsi="Times New Roman" w:cs="Times New Roman"/>
          <w:sz w:val="20"/>
          <w:szCs w:val="20"/>
        </w:rPr>
        <w:t xml:space="preserve">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w:t>
      </w:r>
      <w:r w:rsidR="00EA59B6" w:rsidRPr="00EA59B6">
        <w:rPr>
          <w:rFonts w:ascii="Times New Roman" w:hAnsi="Times New Roman" w:cs="Times New Roman"/>
          <w:sz w:val="20"/>
          <w:szCs w:val="20"/>
        </w:rPr>
        <w:t>5.1.1.</w:t>
      </w:r>
      <w:r w:rsidR="004E7885" w:rsidRPr="00EA59B6">
        <w:rPr>
          <w:rFonts w:ascii="Times New Roman" w:hAnsi="Times New Roman" w:cs="Times New Roman"/>
          <w:sz w:val="20"/>
          <w:szCs w:val="20"/>
        </w:rPr>
        <w:t xml:space="preserve"> настоящего Договора.</w:t>
      </w:r>
    </w:p>
    <w:p w:rsidR="004E7885" w:rsidRPr="00EA59B6" w:rsidRDefault="00FF54D0" w:rsidP="004E7885">
      <w:pPr>
        <w:widowControl w:val="0"/>
        <w:shd w:val="clear" w:color="auto" w:fill="FFFFFF"/>
        <w:suppressAutoHyphens/>
        <w:autoSpaceDE w:val="0"/>
        <w:autoSpaceDN w:val="0"/>
        <w:adjustRightInd w:val="0"/>
        <w:jc w:val="both"/>
        <w:rPr>
          <w:color w:val="000000"/>
          <w:sz w:val="20"/>
          <w:szCs w:val="20"/>
        </w:rPr>
      </w:pPr>
      <w:r w:rsidRPr="00EA59B6">
        <w:rPr>
          <w:color w:val="000000"/>
          <w:sz w:val="20"/>
          <w:szCs w:val="20"/>
        </w:rPr>
        <w:t>7</w:t>
      </w:r>
      <w:r w:rsidR="004E7885" w:rsidRPr="00EA59B6">
        <w:rPr>
          <w:color w:val="000000"/>
          <w:sz w:val="20"/>
          <w:szCs w:val="20"/>
        </w:rPr>
        <w:t xml:space="preserve">.5. Уплата неустойки не освобождает Исполнителя от выполнения своих обязательств по настоящему </w:t>
      </w:r>
      <w:r w:rsidR="004E7885" w:rsidRPr="00EA59B6">
        <w:rPr>
          <w:sz w:val="20"/>
          <w:szCs w:val="20"/>
        </w:rPr>
        <w:t>договор</w:t>
      </w:r>
      <w:r w:rsidR="004E7885" w:rsidRPr="00EA59B6">
        <w:rPr>
          <w:color w:val="000000"/>
          <w:sz w:val="20"/>
          <w:szCs w:val="20"/>
        </w:rPr>
        <w:t>у.</w:t>
      </w:r>
    </w:p>
    <w:p w:rsidR="004E7885" w:rsidRPr="00EA59B6" w:rsidRDefault="004E7885" w:rsidP="004E7885">
      <w:pPr>
        <w:pStyle w:val="af1"/>
        <w:tabs>
          <w:tab w:val="left" w:pos="5227"/>
        </w:tabs>
        <w:ind w:left="360"/>
        <w:rPr>
          <w:sz w:val="20"/>
        </w:rPr>
      </w:pPr>
    </w:p>
    <w:p w:rsidR="004E7885" w:rsidRPr="00EA59B6" w:rsidRDefault="00EA59B6" w:rsidP="00EA59B6">
      <w:pPr>
        <w:jc w:val="center"/>
        <w:rPr>
          <w:b/>
          <w:sz w:val="20"/>
          <w:szCs w:val="20"/>
        </w:rPr>
      </w:pPr>
      <w:r w:rsidRPr="00EA59B6">
        <w:rPr>
          <w:b/>
          <w:sz w:val="20"/>
          <w:szCs w:val="20"/>
        </w:rPr>
        <w:t xml:space="preserve">8. </w:t>
      </w:r>
      <w:r w:rsidR="004E7885" w:rsidRPr="00EA59B6">
        <w:rPr>
          <w:b/>
          <w:sz w:val="20"/>
          <w:szCs w:val="20"/>
        </w:rPr>
        <w:t>Обеспечение исполнения договора</w:t>
      </w:r>
    </w:p>
    <w:p w:rsidR="004E7885" w:rsidRPr="00EA59B6" w:rsidRDefault="00EA59B6" w:rsidP="004E7885">
      <w:pPr>
        <w:pStyle w:val="ac"/>
        <w:tabs>
          <w:tab w:val="left" w:pos="0"/>
          <w:tab w:val="left" w:pos="1276"/>
        </w:tabs>
        <w:spacing w:after="0" w:line="240" w:lineRule="auto"/>
        <w:jc w:val="both"/>
        <w:rPr>
          <w:rFonts w:ascii="Times New Roman" w:hAnsi="Times New Roman" w:cs="Times New Roman"/>
          <w:b/>
          <w:sz w:val="20"/>
          <w:szCs w:val="20"/>
        </w:rPr>
      </w:pPr>
      <w:r w:rsidRPr="00EA59B6">
        <w:rPr>
          <w:rFonts w:ascii="Times New Roman" w:hAnsi="Times New Roman" w:cs="Times New Roman"/>
          <w:sz w:val="20"/>
          <w:szCs w:val="20"/>
        </w:rPr>
        <w:t>8</w:t>
      </w:r>
      <w:r w:rsidR="004E7885" w:rsidRPr="00EA59B6">
        <w:rPr>
          <w:rFonts w:ascii="Times New Roman" w:hAnsi="Times New Roman" w:cs="Times New Roman"/>
          <w:sz w:val="20"/>
          <w:szCs w:val="20"/>
        </w:rPr>
        <w:t>.1. Размер обеспечения исполнения договора составляет _________ рублей.</w:t>
      </w:r>
    </w:p>
    <w:p w:rsidR="004E7885" w:rsidRPr="00EA59B6" w:rsidRDefault="00EA59B6" w:rsidP="004E7885">
      <w:pPr>
        <w:pStyle w:val="ac"/>
        <w:tabs>
          <w:tab w:val="left" w:pos="0"/>
          <w:tab w:val="left" w:pos="1276"/>
        </w:tabs>
        <w:spacing w:after="0" w:line="240" w:lineRule="auto"/>
        <w:jc w:val="both"/>
        <w:rPr>
          <w:rFonts w:ascii="Times New Roman" w:hAnsi="Times New Roman" w:cs="Times New Roman"/>
          <w:b/>
          <w:sz w:val="20"/>
          <w:szCs w:val="20"/>
        </w:rPr>
      </w:pPr>
      <w:r w:rsidRPr="00EA59B6">
        <w:rPr>
          <w:rFonts w:ascii="Times New Roman" w:hAnsi="Times New Roman" w:cs="Times New Roman"/>
          <w:color w:val="auto"/>
          <w:sz w:val="20"/>
          <w:szCs w:val="20"/>
        </w:rPr>
        <w:t>8</w:t>
      </w:r>
      <w:r w:rsidR="004E7885" w:rsidRPr="00EA59B6">
        <w:rPr>
          <w:rFonts w:ascii="Times New Roman" w:hAnsi="Times New Roman" w:cs="Times New Roman"/>
          <w:color w:val="auto"/>
          <w:sz w:val="20"/>
          <w:szCs w:val="20"/>
        </w:rPr>
        <w:t>.2. Исполнение Договора обеспечивается предоставлением банковской гарантии или внесением денежных средств на счет Заказчика. Способ о</w:t>
      </w:r>
      <w:r w:rsidR="004E7885" w:rsidRPr="00EA59B6">
        <w:rPr>
          <w:rFonts w:ascii="Times New Roman" w:hAnsi="Times New Roman" w:cs="Times New Roman"/>
          <w:sz w:val="20"/>
          <w:szCs w:val="20"/>
        </w:rPr>
        <w:t xml:space="preserve">беспечения исполнения Договора определяется Исполнителем самостоятельно. </w:t>
      </w:r>
    </w:p>
    <w:p w:rsidR="004E7885" w:rsidRPr="00EA59B6" w:rsidRDefault="00EA59B6" w:rsidP="004E7885">
      <w:pPr>
        <w:pStyle w:val="ac"/>
        <w:tabs>
          <w:tab w:val="left" w:pos="0"/>
          <w:tab w:val="left" w:pos="1276"/>
        </w:tabs>
        <w:spacing w:after="0" w:line="240" w:lineRule="auto"/>
        <w:jc w:val="both"/>
        <w:rPr>
          <w:rFonts w:ascii="Times New Roman" w:hAnsi="Times New Roman" w:cs="Times New Roman"/>
          <w:b/>
          <w:sz w:val="20"/>
          <w:szCs w:val="20"/>
        </w:rPr>
      </w:pPr>
      <w:r w:rsidRPr="00EA59B6">
        <w:rPr>
          <w:rFonts w:ascii="Times New Roman" w:hAnsi="Times New Roman" w:cs="Times New Roman"/>
          <w:sz w:val="20"/>
          <w:szCs w:val="20"/>
        </w:rPr>
        <w:t>8</w:t>
      </w:r>
      <w:r w:rsidR="004E7885" w:rsidRPr="00EA59B6">
        <w:rPr>
          <w:rFonts w:ascii="Times New Roman" w:hAnsi="Times New Roman" w:cs="Times New Roman"/>
          <w:sz w:val="20"/>
          <w:szCs w:val="20"/>
        </w:rPr>
        <w:t>.3.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4E7885" w:rsidRPr="00EA59B6" w:rsidRDefault="00EA59B6" w:rsidP="004E7885">
      <w:pPr>
        <w:pStyle w:val="ac"/>
        <w:tabs>
          <w:tab w:val="left" w:pos="0"/>
          <w:tab w:val="left" w:pos="1276"/>
        </w:tabs>
        <w:spacing w:after="0" w:line="240" w:lineRule="auto"/>
        <w:jc w:val="both"/>
        <w:rPr>
          <w:rFonts w:ascii="Times New Roman" w:hAnsi="Times New Roman" w:cs="Times New Roman"/>
          <w:sz w:val="20"/>
          <w:szCs w:val="20"/>
        </w:rPr>
      </w:pPr>
      <w:r w:rsidRPr="00EA59B6">
        <w:rPr>
          <w:rFonts w:ascii="Times New Roman" w:hAnsi="Times New Roman" w:cs="Times New Roman"/>
          <w:sz w:val="20"/>
          <w:szCs w:val="20"/>
        </w:rPr>
        <w:t>8</w:t>
      </w:r>
      <w:r w:rsidR="004E7885" w:rsidRPr="00EA59B6">
        <w:rPr>
          <w:rFonts w:ascii="Times New Roman" w:hAnsi="Times New Roman" w:cs="Times New Roman"/>
          <w:sz w:val="20"/>
          <w:szCs w:val="20"/>
        </w:rPr>
        <w:t xml:space="preserve">.4.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4E7885" w:rsidRPr="00EA59B6" w:rsidRDefault="00EA59B6" w:rsidP="004E7885">
      <w:pPr>
        <w:pStyle w:val="ac"/>
        <w:tabs>
          <w:tab w:val="left" w:pos="0"/>
          <w:tab w:val="left" w:pos="1276"/>
        </w:tabs>
        <w:spacing w:after="0" w:line="240" w:lineRule="auto"/>
        <w:jc w:val="both"/>
        <w:rPr>
          <w:rFonts w:ascii="Times New Roman" w:hAnsi="Times New Roman" w:cs="Times New Roman"/>
          <w:sz w:val="20"/>
          <w:szCs w:val="20"/>
        </w:rPr>
      </w:pPr>
      <w:r w:rsidRPr="00EA59B6">
        <w:rPr>
          <w:rFonts w:ascii="Times New Roman" w:hAnsi="Times New Roman" w:cs="Times New Roman"/>
          <w:sz w:val="20"/>
          <w:szCs w:val="20"/>
        </w:rPr>
        <w:t>8</w:t>
      </w:r>
      <w:r w:rsidR="004E7885" w:rsidRPr="00EA59B6">
        <w:rPr>
          <w:rFonts w:ascii="Times New Roman" w:hAnsi="Times New Roman" w:cs="Times New Roman"/>
          <w:sz w:val="20"/>
          <w:szCs w:val="20"/>
        </w:rPr>
        <w:t>.5.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4E7885" w:rsidRPr="00EA59B6" w:rsidRDefault="00EA59B6" w:rsidP="004E7885">
      <w:pPr>
        <w:pStyle w:val="ac"/>
        <w:tabs>
          <w:tab w:val="left" w:pos="0"/>
          <w:tab w:val="left" w:pos="1276"/>
        </w:tabs>
        <w:spacing w:after="0" w:line="240" w:lineRule="auto"/>
        <w:jc w:val="both"/>
        <w:rPr>
          <w:rFonts w:ascii="Times New Roman" w:hAnsi="Times New Roman" w:cs="Times New Roman"/>
          <w:sz w:val="20"/>
          <w:szCs w:val="20"/>
        </w:rPr>
      </w:pPr>
      <w:r w:rsidRPr="00EA59B6">
        <w:rPr>
          <w:rFonts w:ascii="Times New Roman" w:hAnsi="Times New Roman" w:cs="Times New Roman"/>
          <w:sz w:val="20"/>
          <w:szCs w:val="20"/>
        </w:rPr>
        <w:t>8</w:t>
      </w:r>
      <w:r w:rsidR="004E7885" w:rsidRPr="00EA59B6">
        <w:rPr>
          <w:rFonts w:ascii="Times New Roman" w:hAnsi="Times New Roman" w:cs="Times New Roman"/>
          <w:sz w:val="20"/>
          <w:szCs w:val="20"/>
        </w:rPr>
        <w:t>.6.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4E7885" w:rsidRPr="00EA59B6" w:rsidRDefault="00EA59B6" w:rsidP="004E7885">
      <w:pPr>
        <w:pStyle w:val="ac"/>
        <w:tabs>
          <w:tab w:val="left" w:pos="0"/>
          <w:tab w:val="left" w:pos="1276"/>
          <w:tab w:val="left" w:pos="2268"/>
          <w:tab w:val="left" w:pos="10490"/>
        </w:tabs>
        <w:spacing w:after="0" w:line="240" w:lineRule="auto"/>
        <w:ind w:right="-91"/>
        <w:jc w:val="both"/>
        <w:rPr>
          <w:rFonts w:ascii="Times New Roman" w:hAnsi="Times New Roman" w:cs="Times New Roman"/>
          <w:sz w:val="20"/>
          <w:szCs w:val="20"/>
        </w:rPr>
      </w:pPr>
      <w:r w:rsidRPr="00EA59B6">
        <w:rPr>
          <w:rFonts w:ascii="Times New Roman" w:hAnsi="Times New Roman" w:cs="Times New Roman"/>
          <w:sz w:val="20"/>
          <w:szCs w:val="20"/>
        </w:rPr>
        <w:t>8</w:t>
      </w:r>
      <w:r w:rsidR="004E7885" w:rsidRPr="00EA59B6">
        <w:rPr>
          <w:rFonts w:ascii="Times New Roman" w:hAnsi="Times New Roman" w:cs="Times New Roman"/>
          <w:sz w:val="20"/>
          <w:szCs w:val="20"/>
        </w:rPr>
        <w:t>.7. Все затраты, связанные с заключением и оформлением договоров и иных документов по обеспечению исполнения Договора, несет Исполнитель.</w:t>
      </w:r>
    </w:p>
    <w:p w:rsidR="004E7885" w:rsidRPr="00EA59B6" w:rsidRDefault="00EA59B6" w:rsidP="004E7885">
      <w:pPr>
        <w:pStyle w:val="ac"/>
        <w:tabs>
          <w:tab w:val="left" w:pos="0"/>
          <w:tab w:val="left" w:pos="1276"/>
          <w:tab w:val="left" w:pos="2268"/>
          <w:tab w:val="left" w:pos="10490"/>
        </w:tabs>
        <w:spacing w:after="0" w:line="240" w:lineRule="auto"/>
        <w:ind w:right="-91"/>
        <w:jc w:val="both"/>
        <w:rPr>
          <w:rFonts w:ascii="Times New Roman" w:hAnsi="Times New Roman" w:cs="Times New Roman"/>
          <w:sz w:val="20"/>
          <w:szCs w:val="20"/>
        </w:rPr>
      </w:pPr>
      <w:r w:rsidRPr="00EA59B6">
        <w:rPr>
          <w:rFonts w:ascii="Times New Roman" w:hAnsi="Times New Roman" w:cs="Times New Roman"/>
          <w:sz w:val="20"/>
          <w:szCs w:val="20"/>
        </w:rPr>
        <w:t>8</w:t>
      </w:r>
      <w:r w:rsidR="004E7885" w:rsidRPr="00EA59B6">
        <w:rPr>
          <w:rFonts w:ascii="Times New Roman" w:hAnsi="Times New Roman" w:cs="Times New Roman"/>
          <w:sz w:val="20"/>
          <w:szCs w:val="20"/>
        </w:rPr>
        <w:t>.8.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E7885" w:rsidRPr="00EA59B6" w:rsidRDefault="004E7885" w:rsidP="004E7885">
      <w:pPr>
        <w:pStyle w:val="ac"/>
        <w:tabs>
          <w:tab w:val="left" w:pos="0"/>
          <w:tab w:val="left" w:pos="1276"/>
          <w:tab w:val="left" w:pos="2268"/>
          <w:tab w:val="left" w:pos="10490"/>
        </w:tabs>
        <w:spacing w:after="0" w:line="240" w:lineRule="auto"/>
        <w:ind w:right="-91"/>
        <w:jc w:val="both"/>
        <w:rPr>
          <w:rFonts w:ascii="Times New Roman" w:hAnsi="Times New Roman" w:cs="Times New Roman"/>
          <w:sz w:val="20"/>
          <w:szCs w:val="20"/>
        </w:rPr>
      </w:pPr>
    </w:p>
    <w:p w:rsidR="004E7885" w:rsidRPr="00EA59B6" w:rsidRDefault="00EA59B6" w:rsidP="004E7885">
      <w:pPr>
        <w:ind w:left="615"/>
        <w:jc w:val="center"/>
        <w:rPr>
          <w:b/>
          <w:sz w:val="20"/>
          <w:szCs w:val="20"/>
        </w:rPr>
      </w:pPr>
      <w:r w:rsidRPr="00EA59B6">
        <w:rPr>
          <w:b/>
          <w:sz w:val="20"/>
          <w:szCs w:val="20"/>
        </w:rPr>
        <w:t>9</w:t>
      </w:r>
      <w:r w:rsidR="004E7885" w:rsidRPr="00EA59B6">
        <w:rPr>
          <w:b/>
          <w:sz w:val="20"/>
          <w:szCs w:val="20"/>
        </w:rPr>
        <w:t>. Действие непреодолимой силы</w:t>
      </w:r>
    </w:p>
    <w:p w:rsidR="004E7885" w:rsidRPr="00EA59B6" w:rsidRDefault="00EA59B6" w:rsidP="004E7885">
      <w:pPr>
        <w:suppressAutoHyphens/>
        <w:jc w:val="both"/>
        <w:rPr>
          <w:sz w:val="20"/>
          <w:szCs w:val="20"/>
        </w:rPr>
      </w:pPr>
      <w:r w:rsidRPr="00EA59B6">
        <w:rPr>
          <w:sz w:val="20"/>
          <w:szCs w:val="20"/>
        </w:rPr>
        <w:t>9</w:t>
      </w:r>
      <w:r w:rsidR="004E7885" w:rsidRPr="00EA59B6">
        <w:rPr>
          <w:sz w:val="20"/>
          <w:szCs w:val="20"/>
        </w:rPr>
        <w:t>.1.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4E7885" w:rsidRPr="00EA59B6" w:rsidRDefault="00EA59B6" w:rsidP="004E7885">
      <w:pPr>
        <w:suppressAutoHyphens/>
        <w:jc w:val="both"/>
        <w:rPr>
          <w:sz w:val="20"/>
          <w:szCs w:val="20"/>
        </w:rPr>
      </w:pPr>
      <w:r w:rsidRPr="00EA59B6">
        <w:rPr>
          <w:sz w:val="20"/>
          <w:szCs w:val="20"/>
        </w:rPr>
        <w:t>9</w:t>
      </w:r>
      <w:r w:rsidR="004E7885" w:rsidRPr="00EA59B6">
        <w:rPr>
          <w:sz w:val="20"/>
          <w:szCs w:val="20"/>
        </w:rPr>
        <w:t>.2.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4E7885" w:rsidRPr="00EA59B6" w:rsidRDefault="00EA59B6" w:rsidP="004E7885">
      <w:pPr>
        <w:suppressAutoHyphens/>
        <w:jc w:val="both"/>
        <w:rPr>
          <w:sz w:val="20"/>
          <w:szCs w:val="20"/>
        </w:rPr>
      </w:pPr>
      <w:r w:rsidRPr="00EA59B6">
        <w:rPr>
          <w:sz w:val="20"/>
          <w:szCs w:val="20"/>
        </w:rPr>
        <w:t>9</w:t>
      </w:r>
      <w:r w:rsidR="004E7885" w:rsidRPr="00EA59B6">
        <w:rPr>
          <w:sz w:val="20"/>
          <w:szCs w:val="20"/>
        </w:rPr>
        <w:t>.3.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EA59B6" w:rsidRPr="00EA59B6" w:rsidRDefault="00EA59B6" w:rsidP="004E7885">
      <w:pPr>
        <w:ind w:left="615"/>
        <w:jc w:val="center"/>
        <w:rPr>
          <w:b/>
          <w:sz w:val="20"/>
          <w:szCs w:val="20"/>
        </w:rPr>
      </w:pPr>
    </w:p>
    <w:p w:rsidR="004E7885" w:rsidRPr="00EA59B6" w:rsidRDefault="00EA59B6" w:rsidP="004E7885">
      <w:pPr>
        <w:ind w:left="615"/>
        <w:jc w:val="center"/>
        <w:rPr>
          <w:b/>
          <w:sz w:val="20"/>
          <w:szCs w:val="20"/>
        </w:rPr>
      </w:pPr>
      <w:r w:rsidRPr="00EA59B6">
        <w:rPr>
          <w:b/>
          <w:sz w:val="20"/>
          <w:szCs w:val="20"/>
        </w:rPr>
        <w:t>10</w:t>
      </w:r>
      <w:r w:rsidR="004E7885" w:rsidRPr="00EA59B6">
        <w:rPr>
          <w:b/>
          <w:sz w:val="20"/>
          <w:szCs w:val="20"/>
        </w:rPr>
        <w:t>. Рассмотрение споров</w:t>
      </w:r>
    </w:p>
    <w:p w:rsidR="004E7885" w:rsidRPr="00EA59B6" w:rsidRDefault="00EA59B6" w:rsidP="004E7885">
      <w:pPr>
        <w:suppressAutoHyphens/>
        <w:jc w:val="both"/>
        <w:rPr>
          <w:sz w:val="20"/>
          <w:szCs w:val="20"/>
        </w:rPr>
      </w:pPr>
      <w:r w:rsidRPr="00EA59B6">
        <w:rPr>
          <w:sz w:val="20"/>
          <w:szCs w:val="20"/>
        </w:rPr>
        <w:t>10</w:t>
      </w:r>
      <w:r w:rsidR="004E7885" w:rsidRPr="00EA59B6">
        <w:rPr>
          <w:sz w:val="20"/>
          <w:szCs w:val="20"/>
        </w:rPr>
        <w:t>.1. Все споры или разногласия, возникшие между сторонами по настоящему договору и в связи с ним, разрешаются путем переговоров между ними.</w:t>
      </w:r>
    </w:p>
    <w:p w:rsidR="004E7885" w:rsidRPr="00EA59B6" w:rsidRDefault="00EA59B6" w:rsidP="004E7885">
      <w:pPr>
        <w:suppressAutoHyphens/>
        <w:jc w:val="both"/>
        <w:rPr>
          <w:sz w:val="20"/>
          <w:szCs w:val="20"/>
        </w:rPr>
      </w:pPr>
      <w:r w:rsidRPr="00EA59B6">
        <w:rPr>
          <w:sz w:val="20"/>
          <w:szCs w:val="20"/>
        </w:rPr>
        <w:t>10</w:t>
      </w:r>
      <w:r w:rsidR="004E7885" w:rsidRPr="00EA59B6">
        <w:rPr>
          <w:sz w:val="20"/>
          <w:szCs w:val="20"/>
        </w:rPr>
        <w:t>.2. В случае невозможности разрешения споров или разногласий путем переговоров, они подлежат</w:t>
      </w:r>
      <w:r w:rsidR="004E7885" w:rsidRPr="00EA59B6">
        <w:rPr>
          <w:b/>
          <w:sz w:val="20"/>
          <w:szCs w:val="20"/>
        </w:rPr>
        <w:t xml:space="preserve"> </w:t>
      </w:r>
      <w:r w:rsidR="004E7885" w:rsidRPr="00EA59B6">
        <w:rPr>
          <w:sz w:val="20"/>
          <w:szCs w:val="20"/>
        </w:rPr>
        <w:t xml:space="preserve">рассмотрению в Арбитражном суде Иркутской области в установленном законодательством РФ порядке. </w:t>
      </w:r>
    </w:p>
    <w:p w:rsidR="004E7885" w:rsidRPr="00EA59B6" w:rsidRDefault="004E7885" w:rsidP="004E7885">
      <w:pPr>
        <w:suppressAutoHyphens/>
        <w:jc w:val="both"/>
        <w:rPr>
          <w:sz w:val="20"/>
          <w:szCs w:val="20"/>
        </w:rPr>
      </w:pPr>
    </w:p>
    <w:p w:rsidR="004E7885" w:rsidRPr="00EA59B6" w:rsidRDefault="00EA59B6" w:rsidP="004E7885">
      <w:pPr>
        <w:ind w:left="615"/>
        <w:jc w:val="center"/>
        <w:rPr>
          <w:b/>
          <w:sz w:val="20"/>
          <w:szCs w:val="20"/>
        </w:rPr>
      </w:pPr>
      <w:r w:rsidRPr="00EA59B6">
        <w:rPr>
          <w:b/>
          <w:sz w:val="20"/>
          <w:szCs w:val="20"/>
        </w:rPr>
        <w:t>11</w:t>
      </w:r>
      <w:r w:rsidR="004E7885" w:rsidRPr="00EA59B6">
        <w:rPr>
          <w:b/>
          <w:sz w:val="20"/>
          <w:szCs w:val="20"/>
        </w:rPr>
        <w:t>. Срок действия договора.</w:t>
      </w:r>
    </w:p>
    <w:p w:rsidR="004E7885" w:rsidRPr="00EA59B6" w:rsidRDefault="00EA59B6" w:rsidP="004E7885">
      <w:pPr>
        <w:suppressAutoHyphens/>
        <w:jc w:val="both"/>
        <w:rPr>
          <w:sz w:val="20"/>
          <w:szCs w:val="20"/>
        </w:rPr>
      </w:pPr>
      <w:r w:rsidRPr="00EA59B6">
        <w:rPr>
          <w:sz w:val="20"/>
          <w:szCs w:val="20"/>
        </w:rPr>
        <w:t>11</w:t>
      </w:r>
      <w:r w:rsidR="004E7885" w:rsidRPr="00EA59B6">
        <w:rPr>
          <w:sz w:val="20"/>
          <w:szCs w:val="20"/>
        </w:rPr>
        <w:t>.1.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EA59B6" w:rsidRPr="00EA59B6" w:rsidRDefault="00EA59B6" w:rsidP="004E7885">
      <w:pPr>
        <w:pStyle w:val="af1"/>
        <w:tabs>
          <w:tab w:val="left" w:pos="0"/>
        </w:tabs>
        <w:ind w:firstLine="709"/>
        <w:jc w:val="center"/>
        <w:rPr>
          <w:b/>
          <w:sz w:val="20"/>
        </w:rPr>
      </w:pPr>
    </w:p>
    <w:p w:rsidR="004E7885" w:rsidRPr="00EA59B6" w:rsidRDefault="004E7885" w:rsidP="004E7885">
      <w:pPr>
        <w:pStyle w:val="af1"/>
        <w:tabs>
          <w:tab w:val="left" w:pos="0"/>
        </w:tabs>
        <w:ind w:firstLine="709"/>
        <w:jc w:val="center"/>
        <w:rPr>
          <w:b/>
          <w:sz w:val="20"/>
        </w:rPr>
      </w:pPr>
      <w:r w:rsidRPr="00EA59B6">
        <w:rPr>
          <w:b/>
          <w:sz w:val="20"/>
        </w:rPr>
        <w:t>1</w:t>
      </w:r>
      <w:r w:rsidR="00EA59B6" w:rsidRPr="00EA59B6">
        <w:rPr>
          <w:b/>
          <w:sz w:val="20"/>
        </w:rPr>
        <w:t>2</w:t>
      </w:r>
      <w:r w:rsidRPr="00EA59B6">
        <w:rPr>
          <w:b/>
          <w:sz w:val="20"/>
        </w:rPr>
        <w:t>. Прочие условия</w:t>
      </w:r>
    </w:p>
    <w:p w:rsidR="004E7885" w:rsidRPr="00EA59B6" w:rsidRDefault="00EA59B6" w:rsidP="004E7885">
      <w:pPr>
        <w:pStyle w:val="af1"/>
        <w:tabs>
          <w:tab w:val="left" w:pos="2268"/>
        </w:tabs>
        <w:jc w:val="both"/>
        <w:rPr>
          <w:sz w:val="20"/>
        </w:rPr>
      </w:pPr>
      <w:r w:rsidRPr="00EA59B6">
        <w:rPr>
          <w:sz w:val="20"/>
        </w:rPr>
        <w:t>12</w:t>
      </w:r>
      <w:r w:rsidR="004E7885" w:rsidRPr="00EA59B6">
        <w:rPr>
          <w:sz w:val="20"/>
        </w:rPr>
        <w:t xml:space="preserve">.1. Взаимоотношения Сторон, не урегулированные настоящим Договором, регулируются действующим законодательством.  </w:t>
      </w:r>
    </w:p>
    <w:p w:rsidR="004E7885" w:rsidRPr="00EA59B6" w:rsidRDefault="004E7885" w:rsidP="004E7885">
      <w:pPr>
        <w:pStyle w:val="20"/>
        <w:ind w:firstLine="0"/>
        <w:rPr>
          <w:sz w:val="20"/>
        </w:rPr>
      </w:pPr>
      <w:r w:rsidRPr="00EA59B6">
        <w:rPr>
          <w:sz w:val="20"/>
        </w:rPr>
        <w:t>1</w:t>
      </w:r>
      <w:r w:rsidR="00EA59B6" w:rsidRPr="00EA59B6">
        <w:rPr>
          <w:sz w:val="20"/>
        </w:rPr>
        <w:t>2</w:t>
      </w:r>
      <w:r w:rsidRPr="00EA59B6">
        <w:rPr>
          <w:sz w:val="20"/>
        </w:rPr>
        <w:t>.2. Настоящий Договор  составлен  в  двух  экземплярах, имеющих  одинаковую  юридическую  силу,  по одному экземпляру для  каждой  из Сторон.</w:t>
      </w:r>
    </w:p>
    <w:p w:rsidR="004E7885" w:rsidRPr="00EA59B6" w:rsidRDefault="00EA59B6" w:rsidP="004E7885">
      <w:pPr>
        <w:pStyle w:val="20"/>
        <w:ind w:firstLine="0"/>
        <w:rPr>
          <w:sz w:val="20"/>
        </w:rPr>
      </w:pPr>
      <w:r w:rsidRPr="00EA59B6">
        <w:rPr>
          <w:sz w:val="20"/>
        </w:rPr>
        <w:t>12</w:t>
      </w:r>
      <w:r w:rsidR="004E7885" w:rsidRPr="00EA59B6">
        <w:rPr>
          <w:sz w:val="20"/>
        </w:rPr>
        <w:t>.3.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E7885" w:rsidRPr="00EA59B6" w:rsidRDefault="00EA59B6" w:rsidP="004E7885">
      <w:pPr>
        <w:pStyle w:val="32"/>
        <w:ind w:firstLine="0"/>
        <w:rPr>
          <w:rFonts w:ascii="Times New Roman" w:hAnsi="Times New Roman"/>
          <w:sz w:val="20"/>
          <w:szCs w:val="20"/>
        </w:rPr>
      </w:pPr>
      <w:r w:rsidRPr="00EA59B6">
        <w:rPr>
          <w:rFonts w:ascii="Times New Roman" w:hAnsi="Times New Roman"/>
          <w:sz w:val="20"/>
          <w:szCs w:val="20"/>
        </w:rPr>
        <w:t>12</w:t>
      </w:r>
      <w:r w:rsidR="004E7885" w:rsidRPr="00EA59B6">
        <w:rPr>
          <w:rFonts w:ascii="Times New Roman" w:hAnsi="Times New Roman"/>
          <w:sz w:val="20"/>
          <w:szCs w:val="20"/>
        </w:rPr>
        <w:t>.4.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E7885" w:rsidRPr="00EA59B6" w:rsidRDefault="00EA59B6" w:rsidP="004E7885">
      <w:pPr>
        <w:pStyle w:val="32"/>
        <w:ind w:firstLine="0"/>
        <w:rPr>
          <w:rFonts w:ascii="Times New Roman" w:hAnsi="Times New Roman"/>
          <w:sz w:val="20"/>
          <w:szCs w:val="20"/>
        </w:rPr>
      </w:pPr>
      <w:r w:rsidRPr="00EA59B6">
        <w:rPr>
          <w:rFonts w:ascii="Times New Roman" w:hAnsi="Times New Roman"/>
          <w:sz w:val="20"/>
          <w:szCs w:val="20"/>
        </w:rPr>
        <w:t>12</w:t>
      </w:r>
      <w:r w:rsidR="004E7885" w:rsidRPr="00EA59B6">
        <w:rPr>
          <w:rFonts w:ascii="Times New Roman" w:hAnsi="Times New Roman"/>
          <w:sz w:val="20"/>
          <w:szCs w:val="20"/>
        </w:rPr>
        <w:t>.5.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4E7885" w:rsidRPr="00EA59B6" w:rsidRDefault="00EA59B6" w:rsidP="004E7885">
      <w:pPr>
        <w:pStyle w:val="32"/>
        <w:ind w:firstLine="0"/>
        <w:rPr>
          <w:rFonts w:ascii="Times New Roman" w:hAnsi="Times New Roman"/>
          <w:sz w:val="20"/>
          <w:szCs w:val="20"/>
        </w:rPr>
      </w:pPr>
      <w:r w:rsidRPr="00EA59B6">
        <w:rPr>
          <w:rFonts w:ascii="Times New Roman" w:hAnsi="Times New Roman"/>
          <w:sz w:val="20"/>
          <w:szCs w:val="20"/>
        </w:rPr>
        <w:t>12</w:t>
      </w:r>
      <w:r w:rsidR="004E7885" w:rsidRPr="00EA59B6">
        <w:rPr>
          <w:rFonts w:ascii="Times New Roman" w:hAnsi="Times New Roman"/>
          <w:sz w:val="20"/>
          <w:szCs w:val="20"/>
        </w:rPr>
        <w:t>.6. Расторжение договора влечет за собой прекращение обязатель</w:t>
      </w:r>
      <w:proofErr w:type="gramStart"/>
      <w:r w:rsidR="004E7885" w:rsidRPr="00EA59B6">
        <w:rPr>
          <w:rFonts w:ascii="Times New Roman" w:hAnsi="Times New Roman"/>
          <w:sz w:val="20"/>
          <w:szCs w:val="20"/>
        </w:rPr>
        <w:t>ств ст</w:t>
      </w:r>
      <w:proofErr w:type="gramEnd"/>
      <w:r w:rsidR="004E7885" w:rsidRPr="00EA59B6">
        <w:rPr>
          <w:rFonts w:ascii="Times New Roman" w:hAnsi="Times New Roman"/>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E7885" w:rsidRPr="00EA59B6" w:rsidRDefault="00EA59B6" w:rsidP="004E7885">
      <w:pPr>
        <w:jc w:val="both"/>
        <w:rPr>
          <w:sz w:val="20"/>
          <w:szCs w:val="20"/>
        </w:rPr>
      </w:pPr>
      <w:r w:rsidRPr="00EA59B6">
        <w:rPr>
          <w:sz w:val="20"/>
          <w:szCs w:val="20"/>
        </w:rPr>
        <w:lastRenderedPageBreak/>
        <w:t>12</w:t>
      </w:r>
      <w:r w:rsidR="004E7885" w:rsidRPr="00EA59B6">
        <w:rPr>
          <w:sz w:val="20"/>
          <w:szCs w:val="20"/>
        </w:rPr>
        <w:t>.7. К настоящему Договору прилагается и является его неотъемлемой частью</w:t>
      </w:r>
    </w:p>
    <w:p w:rsidR="004E7885" w:rsidRPr="00EA59B6" w:rsidRDefault="004E7885" w:rsidP="004E7885">
      <w:pPr>
        <w:jc w:val="both"/>
        <w:rPr>
          <w:i/>
          <w:sz w:val="20"/>
          <w:szCs w:val="20"/>
        </w:rPr>
      </w:pPr>
      <w:r w:rsidRPr="00EA59B6">
        <w:rPr>
          <w:i/>
          <w:sz w:val="20"/>
          <w:szCs w:val="20"/>
        </w:rPr>
        <w:t>- Спецификация (Приложение № 1)</w:t>
      </w:r>
    </w:p>
    <w:p w:rsidR="004E7885" w:rsidRPr="00EA59B6" w:rsidRDefault="004E7885" w:rsidP="004E7885">
      <w:pPr>
        <w:jc w:val="both"/>
        <w:rPr>
          <w:i/>
          <w:sz w:val="20"/>
          <w:szCs w:val="20"/>
        </w:rPr>
      </w:pPr>
    </w:p>
    <w:p w:rsidR="004E7885" w:rsidRPr="00EA59B6" w:rsidRDefault="004E7885" w:rsidP="004E7885">
      <w:pPr>
        <w:ind w:left="615"/>
        <w:jc w:val="center"/>
        <w:rPr>
          <w:b/>
          <w:sz w:val="20"/>
          <w:szCs w:val="20"/>
        </w:rPr>
      </w:pPr>
      <w:r w:rsidRPr="00EA59B6">
        <w:rPr>
          <w:b/>
          <w:sz w:val="20"/>
          <w:szCs w:val="20"/>
        </w:rPr>
        <w:t>1</w:t>
      </w:r>
      <w:r w:rsidR="00EA59B6" w:rsidRPr="00EA59B6">
        <w:rPr>
          <w:b/>
          <w:sz w:val="20"/>
          <w:szCs w:val="20"/>
        </w:rPr>
        <w:t>3</w:t>
      </w:r>
      <w:r w:rsidRPr="00EA59B6">
        <w:rPr>
          <w:b/>
          <w:sz w:val="20"/>
          <w:szCs w:val="20"/>
        </w:rPr>
        <w:t>. Юридические адреса, банковские реквизиты и подписи сторон:</w:t>
      </w:r>
    </w:p>
    <w:p w:rsidR="004E7885" w:rsidRDefault="004E7885" w:rsidP="00FB52B7">
      <w:pPr>
        <w:pStyle w:val="af"/>
        <w:rPr>
          <w:sz w:val="20"/>
        </w:rPr>
      </w:pPr>
    </w:p>
    <w:tbl>
      <w:tblPr>
        <w:tblW w:w="10109" w:type="dxa"/>
        <w:tblBorders>
          <w:top w:val="single" w:sz="4" w:space="0" w:color="auto"/>
          <w:left w:val="single" w:sz="4" w:space="0" w:color="auto"/>
          <w:bottom w:val="single" w:sz="4" w:space="0" w:color="auto"/>
          <w:right w:val="single" w:sz="4" w:space="0" w:color="auto"/>
        </w:tblBorders>
        <w:tblLayout w:type="fixed"/>
        <w:tblLook w:val="0000"/>
      </w:tblPr>
      <w:tblGrid>
        <w:gridCol w:w="5148"/>
        <w:gridCol w:w="381"/>
        <w:gridCol w:w="4580"/>
      </w:tblGrid>
      <w:tr w:rsidR="00A87394" w:rsidRPr="00A87394" w:rsidTr="00A87394">
        <w:trPr>
          <w:trHeight w:val="4481"/>
        </w:trPr>
        <w:tc>
          <w:tcPr>
            <w:tcW w:w="5148" w:type="dxa"/>
            <w:tcBorders>
              <w:top w:val="nil"/>
              <w:left w:val="nil"/>
              <w:bottom w:val="nil"/>
              <w:right w:val="nil"/>
            </w:tcBorders>
          </w:tcPr>
          <w:p w:rsidR="00A87394" w:rsidRPr="00A87394" w:rsidRDefault="00A87394" w:rsidP="00A87394">
            <w:pPr>
              <w:pStyle w:val="af1"/>
              <w:tabs>
                <w:tab w:val="left" w:pos="2268"/>
              </w:tabs>
              <w:rPr>
                <w:b/>
                <w:sz w:val="20"/>
              </w:rPr>
            </w:pPr>
            <w:r w:rsidRPr="00A87394">
              <w:rPr>
                <w:b/>
                <w:sz w:val="20"/>
              </w:rPr>
              <w:t>Заказчик:</w:t>
            </w:r>
          </w:p>
          <w:p w:rsidR="00A87394" w:rsidRPr="00A87394" w:rsidRDefault="00A87394" w:rsidP="00A87394">
            <w:pPr>
              <w:pStyle w:val="af1"/>
              <w:tabs>
                <w:tab w:val="left" w:pos="2268"/>
              </w:tabs>
              <w:rPr>
                <w:b/>
                <w:sz w:val="20"/>
              </w:rPr>
            </w:pPr>
          </w:p>
          <w:p w:rsidR="00A87394" w:rsidRPr="00A87394" w:rsidRDefault="00A87394" w:rsidP="00A87394">
            <w:pPr>
              <w:pStyle w:val="af1"/>
              <w:tabs>
                <w:tab w:val="left" w:pos="2268"/>
              </w:tabs>
              <w:rPr>
                <w:b/>
                <w:sz w:val="20"/>
              </w:rPr>
            </w:pPr>
            <w:r w:rsidRPr="00A87394">
              <w:rPr>
                <w:b/>
                <w:sz w:val="20"/>
              </w:rPr>
              <w:t xml:space="preserve">ОГАУЗ «Иркутская городская клиническая больница № 8» </w:t>
            </w:r>
          </w:p>
          <w:p w:rsidR="00A87394" w:rsidRPr="00A87394" w:rsidRDefault="00A87394" w:rsidP="00A87394">
            <w:pPr>
              <w:pStyle w:val="af1"/>
              <w:tabs>
                <w:tab w:val="left" w:pos="2268"/>
              </w:tabs>
              <w:rPr>
                <w:sz w:val="20"/>
              </w:rPr>
            </w:pPr>
            <w:r w:rsidRPr="00A87394">
              <w:rPr>
                <w:b/>
                <w:sz w:val="20"/>
              </w:rPr>
              <w:t xml:space="preserve">Адрес: </w:t>
            </w:r>
            <w:r w:rsidRPr="00A87394">
              <w:rPr>
                <w:sz w:val="20"/>
              </w:rPr>
              <w:t>664048,  г. Иркутск, ул. Ярославского, 300</w:t>
            </w:r>
          </w:p>
          <w:p w:rsidR="00A87394" w:rsidRPr="00A87394" w:rsidRDefault="00A87394" w:rsidP="00A87394">
            <w:pPr>
              <w:pStyle w:val="af1"/>
              <w:tabs>
                <w:tab w:val="left" w:pos="2268"/>
              </w:tabs>
              <w:rPr>
                <w:sz w:val="20"/>
              </w:rPr>
            </w:pPr>
            <w:r w:rsidRPr="00A87394">
              <w:rPr>
                <w:b/>
                <w:sz w:val="20"/>
              </w:rPr>
              <w:t xml:space="preserve">Телефон </w:t>
            </w:r>
            <w:r w:rsidRPr="00A87394">
              <w:rPr>
                <w:sz w:val="20"/>
              </w:rPr>
              <w:t>44-31-30, 502-490</w:t>
            </w:r>
          </w:p>
          <w:p w:rsidR="00A87394" w:rsidRPr="00A87394" w:rsidRDefault="00A87394" w:rsidP="00A87394">
            <w:pPr>
              <w:pStyle w:val="af1"/>
              <w:tabs>
                <w:tab w:val="left" w:pos="2268"/>
              </w:tabs>
              <w:rPr>
                <w:sz w:val="20"/>
              </w:rPr>
            </w:pPr>
            <w:r w:rsidRPr="00A87394">
              <w:rPr>
                <w:b/>
                <w:sz w:val="20"/>
              </w:rPr>
              <w:t>ИНН</w:t>
            </w:r>
            <w:r w:rsidRPr="00A87394">
              <w:rPr>
                <w:sz w:val="20"/>
              </w:rPr>
              <w:t xml:space="preserve"> 3810009342</w:t>
            </w:r>
          </w:p>
          <w:p w:rsidR="00A87394" w:rsidRPr="00A87394" w:rsidRDefault="00A87394" w:rsidP="00A87394">
            <w:pPr>
              <w:pStyle w:val="af1"/>
              <w:tabs>
                <w:tab w:val="left" w:pos="2268"/>
              </w:tabs>
              <w:rPr>
                <w:sz w:val="20"/>
              </w:rPr>
            </w:pPr>
            <w:r w:rsidRPr="00A87394">
              <w:rPr>
                <w:b/>
                <w:sz w:val="20"/>
              </w:rPr>
              <w:t>КПП</w:t>
            </w:r>
            <w:r w:rsidRPr="00A87394">
              <w:rPr>
                <w:sz w:val="20"/>
              </w:rPr>
              <w:t xml:space="preserve"> 381001001</w:t>
            </w:r>
          </w:p>
          <w:p w:rsidR="00A87394" w:rsidRPr="00A87394" w:rsidRDefault="00A87394" w:rsidP="00A87394">
            <w:pPr>
              <w:pStyle w:val="af1"/>
              <w:tabs>
                <w:tab w:val="left" w:pos="2268"/>
              </w:tabs>
              <w:rPr>
                <w:b/>
                <w:sz w:val="20"/>
              </w:rPr>
            </w:pPr>
            <w:r w:rsidRPr="00A87394">
              <w:rPr>
                <w:b/>
                <w:sz w:val="20"/>
              </w:rPr>
              <w:t xml:space="preserve">Отделение Иркутск </w:t>
            </w:r>
            <w:proofErr w:type="gramStart"/>
            <w:r w:rsidRPr="00A87394">
              <w:rPr>
                <w:b/>
                <w:sz w:val="20"/>
              </w:rPr>
              <w:t>г</w:t>
            </w:r>
            <w:proofErr w:type="gramEnd"/>
            <w:r w:rsidRPr="00A87394">
              <w:rPr>
                <w:b/>
                <w:sz w:val="20"/>
              </w:rPr>
              <w:t>. Иркутск</w:t>
            </w:r>
          </w:p>
          <w:p w:rsidR="00A87394" w:rsidRPr="00A87394" w:rsidRDefault="00A87394" w:rsidP="00A87394">
            <w:pPr>
              <w:pStyle w:val="af1"/>
              <w:tabs>
                <w:tab w:val="left" w:pos="2268"/>
              </w:tabs>
              <w:rPr>
                <w:sz w:val="20"/>
              </w:rPr>
            </w:pPr>
            <w:proofErr w:type="gramStart"/>
            <w:r w:rsidRPr="00A87394">
              <w:rPr>
                <w:b/>
                <w:sz w:val="20"/>
              </w:rPr>
              <w:t>Р</w:t>
            </w:r>
            <w:proofErr w:type="gramEnd"/>
            <w:r w:rsidRPr="00A87394">
              <w:rPr>
                <w:b/>
                <w:sz w:val="20"/>
              </w:rPr>
              <w:t xml:space="preserve">/с </w:t>
            </w:r>
            <w:r w:rsidRPr="00A87394">
              <w:rPr>
                <w:sz w:val="20"/>
              </w:rPr>
              <w:t>40601810500003000002</w:t>
            </w:r>
          </w:p>
          <w:p w:rsidR="00A87394" w:rsidRPr="00A87394" w:rsidRDefault="00A87394" w:rsidP="00A87394">
            <w:pPr>
              <w:pStyle w:val="af1"/>
              <w:tabs>
                <w:tab w:val="left" w:pos="2268"/>
              </w:tabs>
              <w:rPr>
                <w:sz w:val="20"/>
              </w:rPr>
            </w:pPr>
            <w:r w:rsidRPr="00A87394">
              <w:rPr>
                <w:b/>
                <w:sz w:val="20"/>
              </w:rPr>
              <w:t>БИК</w:t>
            </w:r>
            <w:r w:rsidRPr="00A87394">
              <w:rPr>
                <w:sz w:val="20"/>
              </w:rPr>
              <w:t xml:space="preserve"> 042520001</w:t>
            </w:r>
          </w:p>
          <w:p w:rsidR="00A87394" w:rsidRPr="00A87394" w:rsidRDefault="00A87394" w:rsidP="00A87394">
            <w:pPr>
              <w:pStyle w:val="af1"/>
              <w:tabs>
                <w:tab w:val="left" w:pos="2268"/>
              </w:tabs>
              <w:rPr>
                <w:sz w:val="20"/>
              </w:rPr>
            </w:pPr>
            <w:r w:rsidRPr="00A87394">
              <w:rPr>
                <w:sz w:val="20"/>
              </w:rPr>
              <w:t>Министерство финансов Иркутской области (ОГАУЗ «Иркутская городская клиническая больница № 8», л/с 80303050207)</w:t>
            </w:r>
          </w:p>
          <w:p w:rsidR="00A87394" w:rsidRPr="00A87394" w:rsidRDefault="00A87394" w:rsidP="00A87394">
            <w:pPr>
              <w:pStyle w:val="af1"/>
              <w:tabs>
                <w:tab w:val="left" w:pos="2268"/>
              </w:tabs>
              <w:rPr>
                <w:b/>
                <w:sz w:val="20"/>
              </w:rPr>
            </w:pPr>
          </w:p>
          <w:p w:rsidR="00A87394" w:rsidRPr="00A87394" w:rsidRDefault="00A87394" w:rsidP="00A87394">
            <w:pPr>
              <w:pStyle w:val="af1"/>
              <w:tabs>
                <w:tab w:val="left" w:pos="2268"/>
              </w:tabs>
              <w:rPr>
                <w:b/>
                <w:sz w:val="20"/>
              </w:rPr>
            </w:pPr>
            <w:r w:rsidRPr="00A87394">
              <w:rPr>
                <w:b/>
                <w:sz w:val="20"/>
              </w:rPr>
              <w:t>Главный врач</w:t>
            </w:r>
          </w:p>
          <w:p w:rsidR="00A87394" w:rsidRPr="00A87394" w:rsidRDefault="00A87394" w:rsidP="00A87394">
            <w:pPr>
              <w:pStyle w:val="af1"/>
              <w:tabs>
                <w:tab w:val="left" w:pos="2268"/>
              </w:tabs>
              <w:rPr>
                <w:b/>
                <w:sz w:val="20"/>
              </w:rPr>
            </w:pPr>
          </w:p>
          <w:p w:rsidR="00A87394" w:rsidRPr="00A87394" w:rsidRDefault="00A87394" w:rsidP="00A87394">
            <w:pPr>
              <w:pStyle w:val="af1"/>
              <w:tabs>
                <w:tab w:val="left" w:pos="2268"/>
              </w:tabs>
              <w:rPr>
                <w:b/>
                <w:sz w:val="20"/>
              </w:rPr>
            </w:pPr>
            <w:r w:rsidRPr="00A87394">
              <w:rPr>
                <w:b/>
                <w:sz w:val="20"/>
              </w:rPr>
              <w:t xml:space="preserve">_____________________/Ж. В. </w:t>
            </w:r>
            <w:proofErr w:type="spellStart"/>
            <w:r w:rsidRPr="00A87394">
              <w:rPr>
                <w:b/>
                <w:sz w:val="20"/>
              </w:rPr>
              <w:t>Есева</w:t>
            </w:r>
            <w:proofErr w:type="spellEnd"/>
            <w:r w:rsidRPr="00A87394">
              <w:rPr>
                <w:b/>
                <w:sz w:val="20"/>
              </w:rPr>
              <w:t>/</w:t>
            </w:r>
          </w:p>
          <w:p w:rsidR="00A87394" w:rsidRPr="00A87394" w:rsidRDefault="00A87394" w:rsidP="00A87394">
            <w:pPr>
              <w:pStyle w:val="ConsNonformat"/>
              <w:widowControl/>
              <w:rPr>
                <w:rFonts w:ascii="Times New Roman" w:hAnsi="Times New Roman"/>
                <w:bCs/>
                <w:snapToGrid/>
              </w:rPr>
            </w:pPr>
            <w:r w:rsidRPr="00A87394">
              <w:rPr>
                <w:rFonts w:ascii="Times New Roman" w:hAnsi="Times New Roman"/>
                <w:bCs/>
                <w:snapToGrid/>
              </w:rPr>
              <w:t>М.П.</w:t>
            </w:r>
          </w:p>
        </w:tc>
        <w:tc>
          <w:tcPr>
            <w:tcW w:w="381" w:type="dxa"/>
            <w:tcBorders>
              <w:top w:val="nil"/>
              <w:left w:val="nil"/>
              <w:bottom w:val="nil"/>
              <w:right w:val="nil"/>
            </w:tcBorders>
          </w:tcPr>
          <w:p w:rsidR="00A87394" w:rsidRPr="00A87394" w:rsidRDefault="00A87394" w:rsidP="00A87394">
            <w:pPr>
              <w:pStyle w:val="af1"/>
              <w:tabs>
                <w:tab w:val="left" w:pos="2268"/>
              </w:tabs>
              <w:rPr>
                <w:bCs/>
                <w:sz w:val="20"/>
              </w:rPr>
            </w:pPr>
            <w:r w:rsidRPr="00A87394">
              <w:rPr>
                <w:bCs/>
                <w:sz w:val="20"/>
              </w:rPr>
              <w:t xml:space="preserve"> </w:t>
            </w:r>
          </w:p>
        </w:tc>
        <w:tc>
          <w:tcPr>
            <w:tcW w:w="4580" w:type="dxa"/>
            <w:tcBorders>
              <w:top w:val="nil"/>
              <w:left w:val="nil"/>
              <w:bottom w:val="nil"/>
              <w:right w:val="nil"/>
            </w:tcBorders>
          </w:tcPr>
          <w:p w:rsidR="00A87394" w:rsidRPr="00A87394" w:rsidRDefault="00A87394" w:rsidP="00A87394">
            <w:pPr>
              <w:jc w:val="both"/>
              <w:rPr>
                <w:b/>
                <w:sz w:val="20"/>
                <w:szCs w:val="20"/>
              </w:rPr>
            </w:pPr>
            <w:r w:rsidRPr="00A87394">
              <w:rPr>
                <w:b/>
                <w:sz w:val="20"/>
                <w:szCs w:val="20"/>
              </w:rPr>
              <w:t xml:space="preserve">Поставщик: </w:t>
            </w:r>
          </w:p>
          <w:p w:rsidR="00A87394" w:rsidRPr="00A87394" w:rsidRDefault="00A87394" w:rsidP="00A87394">
            <w:pPr>
              <w:widowControl w:val="0"/>
              <w:tabs>
                <w:tab w:val="left" w:pos="5040"/>
              </w:tabs>
              <w:autoSpaceDE w:val="0"/>
              <w:autoSpaceDN w:val="0"/>
              <w:adjustRightInd w:val="0"/>
              <w:rPr>
                <w:b/>
                <w:sz w:val="20"/>
                <w:szCs w:val="20"/>
              </w:rPr>
            </w:pPr>
          </w:p>
          <w:p w:rsidR="00A87394" w:rsidRPr="00A87394" w:rsidRDefault="00A87394" w:rsidP="00A87394">
            <w:pPr>
              <w:widowControl w:val="0"/>
              <w:tabs>
                <w:tab w:val="left" w:pos="5040"/>
              </w:tabs>
              <w:autoSpaceDE w:val="0"/>
              <w:autoSpaceDN w:val="0"/>
              <w:adjustRightInd w:val="0"/>
              <w:rPr>
                <w:b/>
                <w:sz w:val="20"/>
                <w:szCs w:val="20"/>
              </w:rPr>
            </w:pPr>
          </w:p>
          <w:p w:rsidR="00A87394" w:rsidRPr="00A87394" w:rsidRDefault="00A87394" w:rsidP="00A87394">
            <w:pPr>
              <w:widowControl w:val="0"/>
              <w:tabs>
                <w:tab w:val="left" w:pos="5040"/>
              </w:tabs>
              <w:autoSpaceDE w:val="0"/>
              <w:autoSpaceDN w:val="0"/>
              <w:adjustRightInd w:val="0"/>
              <w:rPr>
                <w:sz w:val="20"/>
                <w:szCs w:val="20"/>
              </w:rPr>
            </w:pPr>
            <w:r w:rsidRPr="00A87394">
              <w:rPr>
                <w:b/>
                <w:sz w:val="20"/>
                <w:szCs w:val="20"/>
              </w:rPr>
              <w:t xml:space="preserve">Адрес: </w:t>
            </w:r>
          </w:p>
          <w:p w:rsidR="00A87394" w:rsidRPr="00A87394" w:rsidRDefault="00A87394" w:rsidP="00A87394">
            <w:pPr>
              <w:widowControl w:val="0"/>
              <w:tabs>
                <w:tab w:val="left" w:pos="5040"/>
              </w:tabs>
              <w:autoSpaceDE w:val="0"/>
              <w:autoSpaceDN w:val="0"/>
              <w:adjustRightInd w:val="0"/>
              <w:rPr>
                <w:b/>
                <w:sz w:val="20"/>
                <w:szCs w:val="20"/>
              </w:rPr>
            </w:pPr>
            <w:r w:rsidRPr="00A87394">
              <w:rPr>
                <w:b/>
                <w:sz w:val="20"/>
                <w:szCs w:val="20"/>
              </w:rPr>
              <w:t xml:space="preserve">Телефон </w:t>
            </w:r>
          </w:p>
          <w:p w:rsidR="00A87394" w:rsidRPr="00A87394" w:rsidRDefault="00A87394" w:rsidP="00A87394">
            <w:pPr>
              <w:widowControl w:val="0"/>
              <w:tabs>
                <w:tab w:val="left" w:pos="5040"/>
              </w:tabs>
              <w:autoSpaceDE w:val="0"/>
              <w:autoSpaceDN w:val="0"/>
              <w:adjustRightInd w:val="0"/>
              <w:rPr>
                <w:b/>
                <w:sz w:val="20"/>
                <w:szCs w:val="20"/>
              </w:rPr>
            </w:pPr>
            <w:r w:rsidRPr="00A87394">
              <w:rPr>
                <w:b/>
                <w:sz w:val="20"/>
                <w:szCs w:val="20"/>
              </w:rPr>
              <w:t xml:space="preserve">ИНН </w:t>
            </w:r>
          </w:p>
          <w:p w:rsidR="00A87394" w:rsidRPr="00A87394" w:rsidRDefault="00A87394" w:rsidP="00A87394">
            <w:pPr>
              <w:widowControl w:val="0"/>
              <w:tabs>
                <w:tab w:val="left" w:pos="5040"/>
              </w:tabs>
              <w:autoSpaceDE w:val="0"/>
              <w:autoSpaceDN w:val="0"/>
              <w:adjustRightInd w:val="0"/>
              <w:rPr>
                <w:b/>
                <w:sz w:val="20"/>
                <w:szCs w:val="20"/>
              </w:rPr>
            </w:pPr>
            <w:r w:rsidRPr="00A87394">
              <w:rPr>
                <w:b/>
                <w:sz w:val="20"/>
                <w:szCs w:val="20"/>
              </w:rPr>
              <w:t xml:space="preserve">КПП </w:t>
            </w:r>
          </w:p>
          <w:p w:rsidR="00A87394" w:rsidRPr="00A87394" w:rsidRDefault="00A87394" w:rsidP="00A87394">
            <w:pPr>
              <w:widowControl w:val="0"/>
              <w:tabs>
                <w:tab w:val="left" w:pos="5040"/>
              </w:tabs>
              <w:autoSpaceDE w:val="0"/>
              <w:autoSpaceDN w:val="0"/>
              <w:adjustRightInd w:val="0"/>
              <w:rPr>
                <w:sz w:val="20"/>
                <w:szCs w:val="20"/>
              </w:rPr>
            </w:pPr>
            <w:proofErr w:type="spellStart"/>
            <w:proofErr w:type="gramStart"/>
            <w:r w:rsidRPr="00A87394">
              <w:rPr>
                <w:b/>
                <w:sz w:val="20"/>
                <w:szCs w:val="20"/>
              </w:rPr>
              <w:t>р</w:t>
            </w:r>
            <w:proofErr w:type="spellEnd"/>
            <w:proofErr w:type="gramEnd"/>
            <w:r w:rsidRPr="00A87394">
              <w:rPr>
                <w:b/>
                <w:sz w:val="20"/>
                <w:szCs w:val="20"/>
              </w:rPr>
              <w:t xml:space="preserve">/с </w:t>
            </w:r>
          </w:p>
          <w:p w:rsidR="00A87394" w:rsidRPr="00A87394" w:rsidRDefault="00A87394" w:rsidP="00A87394">
            <w:pPr>
              <w:widowControl w:val="0"/>
              <w:tabs>
                <w:tab w:val="left" w:pos="5040"/>
              </w:tabs>
              <w:autoSpaceDE w:val="0"/>
              <w:autoSpaceDN w:val="0"/>
              <w:adjustRightInd w:val="0"/>
              <w:rPr>
                <w:b/>
                <w:sz w:val="20"/>
                <w:szCs w:val="20"/>
              </w:rPr>
            </w:pPr>
          </w:p>
          <w:p w:rsidR="00A87394" w:rsidRPr="00A87394" w:rsidRDefault="00A87394" w:rsidP="00A87394">
            <w:pPr>
              <w:widowControl w:val="0"/>
              <w:tabs>
                <w:tab w:val="left" w:pos="5040"/>
              </w:tabs>
              <w:autoSpaceDE w:val="0"/>
              <w:autoSpaceDN w:val="0"/>
              <w:adjustRightInd w:val="0"/>
              <w:rPr>
                <w:b/>
                <w:sz w:val="20"/>
                <w:szCs w:val="20"/>
              </w:rPr>
            </w:pPr>
            <w:r w:rsidRPr="00A87394">
              <w:rPr>
                <w:b/>
                <w:sz w:val="20"/>
                <w:szCs w:val="20"/>
              </w:rPr>
              <w:t xml:space="preserve">к/с </w:t>
            </w:r>
          </w:p>
          <w:p w:rsidR="00A87394" w:rsidRPr="00A87394" w:rsidRDefault="00A87394" w:rsidP="00A87394">
            <w:pPr>
              <w:widowControl w:val="0"/>
              <w:tabs>
                <w:tab w:val="left" w:pos="5040"/>
              </w:tabs>
              <w:autoSpaceDE w:val="0"/>
              <w:autoSpaceDN w:val="0"/>
              <w:adjustRightInd w:val="0"/>
              <w:rPr>
                <w:b/>
                <w:sz w:val="20"/>
                <w:szCs w:val="20"/>
              </w:rPr>
            </w:pPr>
            <w:r w:rsidRPr="00A87394">
              <w:rPr>
                <w:b/>
                <w:sz w:val="20"/>
                <w:szCs w:val="20"/>
              </w:rPr>
              <w:t xml:space="preserve">БИК </w:t>
            </w:r>
          </w:p>
          <w:p w:rsidR="00A87394" w:rsidRPr="00A87394" w:rsidRDefault="00A87394" w:rsidP="00A87394">
            <w:pPr>
              <w:widowControl w:val="0"/>
              <w:tabs>
                <w:tab w:val="left" w:pos="5040"/>
              </w:tabs>
              <w:autoSpaceDE w:val="0"/>
              <w:autoSpaceDN w:val="0"/>
              <w:adjustRightInd w:val="0"/>
              <w:rPr>
                <w:b/>
                <w:sz w:val="20"/>
                <w:szCs w:val="20"/>
              </w:rPr>
            </w:pPr>
          </w:p>
          <w:p w:rsidR="00A87394" w:rsidRPr="00A87394" w:rsidRDefault="00A87394" w:rsidP="00A87394">
            <w:pPr>
              <w:widowControl w:val="0"/>
              <w:tabs>
                <w:tab w:val="left" w:pos="5040"/>
              </w:tabs>
              <w:autoSpaceDE w:val="0"/>
              <w:autoSpaceDN w:val="0"/>
              <w:adjustRightInd w:val="0"/>
              <w:rPr>
                <w:b/>
                <w:sz w:val="20"/>
                <w:szCs w:val="20"/>
              </w:rPr>
            </w:pPr>
          </w:p>
          <w:p w:rsidR="00A87394" w:rsidRPr="00A87394" w:rsidRDefault="00A87394" w:rsidP="00A87394">
            <w:pPr>
              <w:widowControl w:val="0"/>
              <w:tabs>
                <w:tab w:val="left" w:pos="5040"/>
              </w:tabs>
              <w:autoSpaceDE w:val="0"/>
              <w:autoSpaceDN w:val="0"/>
              <w:adjustRightInd w:val="0"/>
              <w:rPr>
                <w:b/>
                <w:sz w:val="20"/>
                <w:szCs w:val="20"/>
              </w:rPr>
            </w:pPr>
          </w:p>
          <w:p w:rsidR="00A87394" w:rsidRPr="00A87394" w:rsidRDefault="00A87394" w:rsidP="00A87394">
            <w:pPr>
              <w:widowControl w:val="0"/>
              <w:tabs>
                <w:tab w:val="left" w:pos="5040"/>
              </w:tabs>
              <w:autoSpaceDE w:val="0"/>
              <w:autoSpaceDN w:val="0"/>
              <w:adjustRightInd w:val="0"/>
              <w:rPr>
                <w:b/>
                <w:sz w:val="20"/>
                <w:szCs w:val="20"/>
              </w:rPr>
            </w:pPr>
          </w:p>
          <w:p w:rsidR="00A87394" w:rsidRPr="00A87394" w:rsidRDefault="00A87394" w:rsidP="00A87394">
            <w:pPr>
              <w:widowControl w:val="0"/>
              <w:tabs>
                <w:tab w:val="left" w:pos="5040"/>
              </w:tabs>
              <w:autoSpaceDE w:val="0"/>
              <w:autoSpaceDN w:val="0"/>
              <w:adjustRightInd w:val="0"/>
              <w:rPr>
                <w:b/>
                <w:sz w:val="20"/>
                <w:szCs w:val="20"/>
              </w:rPr>
            </w:pPr>
          </w:p>
          <w:p w:rsidR="00A87394" w:rsidRPr="00A87394" w:rsidRDefault="00A87394" w:rsidP="00A87394">
            <w:pPr>
              <w:widowControl w:val="0"/>
              <w:tabs>
                <w:tab w:val="left" w:pos="5040"/>
              </w:tabs>
              <w:autoSpaceDE w:val="0"/>
              <w:autoSpaceDN w:val="0"/>
              <w:adjustRightInd w:val="0"/>
              <w:rPr>
                <w:b/>
                <w:sz w:val="20"/>
                <w:szCs w:val="20"/>
              </w:rPr>
            </w:pPr>
          </w:p>
          <w:p w:rsidR="00A87394" w:rsidRPr="00A87394" w:rsidRDefault="00A87394" w:rsidP="00A87394">
            <w:pPr>
              <w:widowControl w:val="0"/>
              <w:tabs>
                <w:tab w:val="left" w:pos="5040"/>
              </w:tabs>
              <w:autoSpaceDE w:val="0"/>
              <w:autoSpaceDN w:val="0"/>
              <w:adjustRightInd w:val="0"/>
              <w:rPr>
                <w:b/>
                <w:sz w:val="20"/>
                <w:szCs w:val="20"/>
              </w:rPr>
            </w:pPr>
            <w:r w:rsidRPr="00A87394">
              <w:rPr>
                <w:b/>
                <w:sz w:val="20"/>
                <w:szCs w:val="20"/>
              </w:rPr>
              <w:t>_______________/______________ /</w:t>
            </w:r>
          </w:p>
          <w:p w:rsidR="00A87394" w:rsidRPr="00A87394" w:rsidRDefault="00A87394" w:rsidP="00A87394">
            <w:pPr>
              <w:pStyle w:val="af5"/>
              <w:rPr>
                <w:rFonts w:ascii="Times New Roman" w:hAnsi="Times New Roman"/>
                <w:bCs/>
              </w:rPr>
            </w:pPr>
            <w:r w:rsidRPr="00A87394">
              <w:rPr>
                <w:rFonts w:ascii="Times New Roman" w:hAnsi="Times New Roman"/>
                <w:bCs/>
              </w:rPr>
              <w:t xml:space="preserve">М.П.            </w:t>
            </w:r>
          </w:p>
        </w:tc>
      </w:tr>
    </w:tbl>
    <w:p w:rsidR="00A87394" w:rsidRPr="00A87394" w:rsidRDefault="00A87394" w:rsidP="00A87394">
      <w:pPr>
        <w:jc w:val="right"/>
        <w:rPr>
          <w:sz w:val="20"/>
          <w:szCs w:val="20"/>
        </w:rPr>
      </w:pPr>
    </w:p>
    <w:p w:rsidR="00A87394" w:rsidRPr="00A87394" w:rsidRDefault="00A87394" w:rsidP="00A87394">
      <w:pPr>
        <w:jc w:val="right"/>
        <w:rPr>
          <w:sz w:val="20"/>
          <w:szCs w:val="20"/>
        </w:rPr>
      </w:pPr>
      <w:r w:rsidRPr="00A87394">
        <w:rPr>
          <w:sz w:val="20"/>
          <w:szCs w:val="20"/>
        </w:rPr>
        <w:t>Приложение № 1</w:t>
      </w:r>
    </w:p>
    <w:p w:rsidR="00A87394" w:rsidRPr="00A87394" w:rsidRDefault="00A87394" w:rsidP="00A87394">
      <w:pPr>
        <w:ind w:left="4320"/>
        <w:jc w:val="right"/>
        <w:rPr>
          <w:sz w:val="20"/>
          <w:szCs w:val="20"/>
        </w:rPr>
      </w:pPr>
      <w:r w:rsidRPr="00A87394">
        <w:rPr>
          <w:sz w:val="20"/>
          <w:szCs w:val="20"/>
        </w:rPr>
        <w:t xml:space="preserve">                                              к договору № __________</w:t>
      </w:r>
      <w:r w:rsidRPr="00A87394">
        <w:rPr>
          <w:sz w:val="20"/>
          <w:szCs w:val="20"/>
        </w:rPr>
        <w:br/>
      </w:r>
      <w:proofErr w:type="gramStart"/>
      <w:r w:rsidRPr="00A87394">
        <w:rPr>
          <w:sz w:val="20"/>
          <w:szCs w:val="20"/>
        </w:rPr>
        <w:t>от</w:t>
      </w:r>
      <w:proofErr w:type="gramEnd"/>
      <w:r w:rsidRPr="00A87394">
        <w:rPr>
          <w:sz w:val="20"/>
          <w:szCs w:val="20"/>
        </w:rPr>
        <w:t xml:space="preserve"> ___________________.</w:t>
      </w:r>
    </w:p>
    <w:p w:rsidR="00A87394" w:rsidRPr="00A87394" w:rsidRDefault="00A87394" w:rsidP="00A87394">
      <w:pPr>
        <w:jc w:val="center"/>
        <w:rPr>
          <w:b/>
          <w:sz w:val="20"/>
          <w:szCs w:val="20"/>
        </w:rPr>
      </w:pPr>
    </w:p>
    <w:p w:rsidR="00A87394" w:rsidRPr="00A87394" w:rsidRDefault="00A87394" w:rsidP="00A87394">
      <w:pPr>
        <w:jc w:val="center"/>
        <w:rPr>
          <w:b/>
          <w:sz w:val="20"/>
          <w:szCs w:val="20"/>
        </w:rPr>
      </w:pPr>
      <w:r w:rsidRPr="00A87394">
        <w:rPr>
          <w:b/>
          <w:sz w:val="20"/>
          <w:szCs w:val="20"/>
        </w:rPr>
        <w:t>СПЕЦИФИКАЦИЯ</w:t>
      </w:r>
    </w:p>
    <w:tbl>
      <w:tblPr>
        <w:tblW w:w="105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2080"/>
        <w:gridCol w:w="2268"/>
        <w:gridCol w:w="708"/>
        <w:gridCol w:w="993"/>
        <w:gridCol w:w="972"/>
        <w:gridCol w:w="1035"/>
        <w:gridCol w:w="1035"/>
        <w:gridCol w:w="969"/>
      </w:tblGrid>
      <w:tr w:rsidR="00A87394" w:rsidRPr="00A87394" w:rsidTr="00A87394">
        <w:trPr>
          <w:trHeight w:val="1230"/>
        </w:trPr>
        <w:tc>
          <w:tcPr>
            <w:tcW w:w="472"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jc w:val="center"/>
              <w:rPr>
                <w:sz w:val="20"/>
                <w:szCs w:val="20"/>
              </w:rPr>
            </w:pPr>
            <w:r w:rsidRPr="00A87394">
              <w:rPr>
                <w:sz w:val="20"/>
                <w:szCs w:val="20"/>
              </w:rPr>
              <w:t>№</w:t>
            </w:r>
          </w:p>
          <w:p w:rsidR="00A87394" w:rsidRPr="00A87394" w:rsidRDefault="00A87394" w:rsidP="00A87394">
            <w:pPr>
              <w:jc w:val="center"/>
              <w:rPr>
                <w:sz w:val="20"/>
                <w:szCs w:val="20"/>
              </w:rPr>
            </w:pPr>
            <w:proofErr w:type="spellStart"/>
            <w:proofErr w:type="gramStart"/>
            <w:r w:rsidRPr="00A87394">
              <w:rPr>
                <w:sz w:val="20"/>
                <w:szCs w:val="20"/>
              </w:rPr>
              <w:t>п</w:t>
            </w:r>
            <w:proofErr w:type="spellEnd"/>
            <w:proofErr w:type="gramEnd"/>
            <w:r w:rsidRPr="00A87394">
              <w:rPr>
                <w:sz w:val="20"/>
                <w:szCs w:val="20"/>
              </w:rPr>
              <w:t>/</w:t>
            </w:r>
            <w:proofErr w:type="spellStart"/>
            <w:r w:rsidRPr="00A87394">
              <w:rPr>
                <w:sz w:val="20"/>
                <w:szCs w:val="20"/>
              </w:rPr>
              <w:t>п</w:t>
            </w:r>
            <w:proofErr w:type="spellEnd"/>
          </w:p>
        </w:tc>
        <w:tc>
          <w:tcPr>
            <w:tcW w:w="2080"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jc w:val="center"/>
              <w:rPr>
                <w:sz w:val="20"/>
                <w:szCs w:val="20"/>
              </w:rPr>
            </w:pPr>
            <w:r w:rsidRPr="00A87394">
              <w:rPr>
                <w:color w:val="000000"/>
                <w:sz w:val="20"/>
                <w:szCs w:val="20"/>
              </w:rPr>
              <w:t>Наименование товара, работ, услуг</w:t>
            </w:r>
          </w:p>
        </w:tc>
        <w:tc>
          <w:tcPr>
            <w:tcW w:w="2268"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jc w:val="center"/>
              <w:rPr>
                <w:sz w:val="20"/>
                <w:szCs w:val="20"/>
              </w:rPr>
            </w:pPr>
            <w:r w:rsidRPr="00A87394">
              <w:rPr>
                <w:color w:val="000000"/>
                <w:sz w:val="20"/>
                <w:szCs w:val="20"/>
              </w:rPr>
              <w:t>Характеристика товара, работ, услуг</w:t>
            </w:r>
          </w:p>
        </w:tc>
        <w:tc>
          <w:tcPr>
            <w:tcW w:w="708"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jc w:val="center"/>
              <w:rPr>
                <w:sz w:val="20"/>
                <w:szCs w:val="20"/>
              </w:rPr>
            </w:pPr>
            <w:r w:rsidRPr="00A87394">
              <w:rPr>
                <w:sz w:val="20"/>
                <w:szCs w:val="20"/>
              </w:rPr>
              <w:t xml:space="preserve">Ед. </w:t>
            </w:r>
            <w:proofErr w:type="spellStart"/>
            <w:r w:rsidRPr="00A87394">
              <w:rPr>
                <w:sz w:val="20"/>
                <w:szCs w:val="20"/>
              </w:rPr>
              <w:t>изм</w:t>
            </w:r>
            <w:proofErr w:type="spellEnd"/>
            <w:r w:rsidRPr="00A87394">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jc w:val="center"/>
              <w:rPr>
                <w:sz w:val="20"/>
                <w:szCs w:val="20"/>
              </w:rPr>
            </w:pPr>
            <w:r w:rsidRPr="00A87394">
              <w:rPr>
                <w:sz w:val="20"/>
                <w:szCs w:val="20"/>
              </w:rPr>
              <w:t>Кол-во поставляемого товара*</w:t>
            </w:r>
          </w:p>
        </w:tc>
        <w:tc>
          <w:tcPr>
            <w:tcW w:w="972"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jc w:val="center"/>
              <w:rPr>
                <w:sz w:val="20"/>
                <w:szCs w:val="20"/>
              </w:rPr>
            </w:pPr>
            <w:r w:rsidRPr="00A87394">
              <w:rPr>
                <w:sz w:val="20"/>
                <w:szCs w:val="20"/>
              </w:rPr>
              <w:t>Страна происхождения</w:t>
            </w:r>
          </w:p>
        </w:tc>
        <w:tc>
          <w:tcPr>
            <w:tcW w:w="1035"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jc w:val="center"/>
              <w:rPr>
                <w:sz w:val="20"/>
                <w:szCs w:val="20"/>
              </w:rPr>
            </w:pPr>
            <w:r w:rsidRPr="00A87394">
              <w:rPr>
                <w:sz w:val="20"/>
                <w:szCs w:val="20"/>
              </w:rPr>
              <w:t xml:space="preserve">Производитель </w:t>
            </w:r>
          </w:p>
        </w:tc>
        <w:tc>
          <w:tcPr>
            <w:tcW w:w="1035"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jc w:val="center"/>
              <w:rPr>
                <w:sz w:val="20"/>
                <w:szCs w:val="20"/>
              </w:rPr>
            </w:pPr>
            <w:r w:rsidRPr="00A87394">
              <w:rPr>
                <w:sz w:val="20"/>
                <w:szCs w:val="20"/>
              </w:rPr>
              <w:t>Цена за единицу поставляемого товара</w:t>
            </w:r>
          </w:p>
        </w:tc>
        <w:tc>
          <w:tcPr>
            <w:tcW w:w="969"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jc w:val="center"/>
              <w:rPr>
                <w:sz w:val="20"/>
                <w:szCs w:val="20"/>
              </w:rPr>
            </w:pPr>
            <w:r w:rsidRPr="00A87394">
              <w:rPr>
                <w:sz w:val="20"/>
                <w:szCs w:val="20"/>
              </w:rPr>
              <w:t xml:space="preserve">Общая стоимость по позиции </w:t>
            </w:r>
          </w:p>
        </w:tc>
      </w:tr>
      <w:tr w:rsidR="00A87394" w:rsidRPr="00A87394" w:rsidTr="00A87394">
        <w:trPr>
          <w:trHeight w:val="260"/>
        </w:trPr>
        <w:tc>
          <w:tcPr>
            <w:tcW w:w="472"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jc w:val="center"/>
              <w:rPr>
                <w:color w:val="000000"/>
                <w:sz w:val="20"/>
                <w:szCs w:val="20"/>
              </w:rPr>
            </w:pPr>
          </w:p>
        </w:tc>
        <w:tc>
          <w:tcPr>
            <w:tcW w:w="2080"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rPr>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jc w:val="cente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jc w:val="center"/>
              <w:rPr>
                <w:color w:val="000000"/>
                <w:sz w:val="20"/>
                <w:szCs w:val="20"/>
              </w:rPr>
            </w:pPr>
          </w:p>
        </w:tc>
        <w:tc>
          <w:tcPr>
            <w:tcW w:w="972"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jc w:val="both"/>
              <w:rPr>
                <w:sz w:val="20"/>
                <w:szCs w:val="20"/>
              </w:rPr>
            </w:pPr>
          </w:p>
        </w:tc>
        <w:tc>
          <w:tcPr>
            <w:tcW w:w="1035"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jc w:val="both"/>
              <w:rPr>
                <w:sz w:val="20"/>
                <w:szCs w:val="20"/>
              </w:rPr>
            </w:pPr>
          </w:p>
        </w:tc>
        <w:tc>
          <w:tcPr>
            <w:tcW w:w="1035"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jc w:val="both"/>
              <w:rPr>
                <w:sz w:val="20"/>
                <w:szCs w:val="20"/>
              </w:rPr>
            </w:pPr>
          </w:p>
        </w:tc>
        <w:tc>
          <w:tcPr>
            <w:tcW w:w="969"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jc w:val="both"/>
              <w:rPr>
                <w:sz w:val="20"/>
                <w:szCs w:val="20"/>
              </w:rPr>
            </w:pPr>
          </w:p>
        </w:tc>
      </w:tr>
      <w:tr w:rsidR="00A87394" w:rsidRPr="00A87394" w:rsidTr="00A87394">
        <w:trPr>
          <w:trHeight w:val="260"/>
        </w:trPr>
        <w:tc>
          <w:tcPr>
            <w:tcW w:w="472"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jc w:val="center"/>
              <w:rPr>
                <w:color w:val="000000"/>
                <w:sz w:val="20"/>
                <w:szCs w:val="20"/>
              </w:rPr>
            </w:pPr>
          </w:p>
        </w:tc>
        <w:tc>
          <w:tcPr>
            <w:tcW w:w="2080"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rPr>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jc w:val="center"/>
              <w:rPr>
                <w:color w:val="000000"/>
                <w:sz w:val="20"/>
                <w:szCs w:val="20"/>
              </w:rPr>
            </w:pPr>
          </w:p>
        </w:tc>
        <w:tc>
          <w:tcPr>
            <w:tcW w:w="972"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jc w:val="both"/>
              <w:rPr>
                <w:sz w:val="20"/>
                <w:szCs w:val="20"/>
              </w:rPr>
            </w:pPr>
          </w:p>
        </w:tc>
        <w:tc>
          <w:tcPr>
            <w:tcW w:w="1035"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jc w:val="both"/>
              <w:rPr>
                <w:sz w:val="20"/>
                <w:szCs w:val="20"/>
              </w:rPr>
            </w:pPr>
          </w:p>
        </w:tc>
        <w:tc>
          <w:tcPr>
            <w:tcW w:w="1035"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jc w:val="both"/>
              <w:rPr>
                <w:sz w:val="20"/>
                <w:szCs w:val="20"/>
              </w:rPr>
            </w:pPr>
          </w:p>
        </w:tc>
        <w:tc>
          <w:tcPr>
            <w:tcW w:w="969"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jc w:val="both"/>
              <w:rPr>
                <w:sz w:val="20"/>
                <w:szCs w:val="20"/>
              </w:rPr>
            </w:pPr>
          </w:p>
        </w:tc>
      </w:tr>
      <w:tr w:rsidR="00A87394" w:rsidRPr="00A87394" w:rsidTr="00A87394">
        <w:trPr>
          <w:trHeight w:val="260"/>
        </w:trPr>
        <w:tc>
          <w:tcPr>
            <w:tcW w:w="472"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jc w:val="center"/>
              <w:rPr>
                <w:color w:val="000000"/>
                <w:sz w:val="20"/>
                <w:szCs w:val="20"/>
              </w:rPr>
            </w:pPr>
          </w:p>
        </w:tc>
        <w:tc>
          <w:tcPr>
            <w:tcW w:w="2080"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rPr>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jc w:val="center"/>
              <w:rPr>
                <w:color w:val="000000"/>
                <w:sz w:val="20"/>
                <w:szCs w:val="20"/>
              </w:rPr>
            </w:pPr>
          </w:p>
        </w:tc>
        <w:tc>
          <w:tcPr>
            <w:tcW w:w="972"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jc w:val="both"/>
              <w:rPr>
                <w:sz w:val="20"/>
                <w:szCs w:val="20"/>
              </w:rPr>
            </w:pPr>
          </w:p>
        </w:tc>
        <w:tc>
          <w:tcPr>
            <w:tcW w:w="1035"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jc w:val="both"/>
              <w:rPr>
                <w:sz w:val="20"/>
                <w:szCs w:val="20"/>
              </w:rPr>
            </w:pPr>
          </w:p>
        </w:tc>
        <w:tc>
          <w:tcPr>
            <w:tcW w:w="1035"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jc w:val="both"/>
              <w:rPr>
                <w:sz w:val="20"/>
                <w:szCs w:val="20"/>
              </w:rPr>
            </w:pPr>
          </w:p>
        </w:tc>
        <w:tc>
          <w:tcPr>
            <w:tcW w:w="969"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jc w:val="both"/>
              <w:rPr>
                <w:sz w:val="20"/>
                <w:szCs w:val="20"/>
              </w:rPr>
            </w:pPr>
          </w:p>
        </w:tc>
      </w:tr>
      <w:tr w:rsidR="00A87394" w:rsidRPr="00A87394" w:rsidTr="00A87394">
        <w:trPr>
          <w:trHeight w:val="260"/>
        </w:trPr>
        <w:tc>
          <w:tcPr>
            <w:tcW w:w="472"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jc w:val="center"/>
              <w:rPr>
                <w:color w:val="000000"/>
                <w:sz w:val="20"/>
                <w:szCs w:val="20"/>
              </w:rPr>
            </w:pPr>
          </w:p>
        </w:tc>
        <w:tc>
          <w:tcPr>
            <w:tcW w:w="2080"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rPr>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jc w:val="center"/>
              <w:rPr>
                <w:color w:val="000000"/>
                <w:sz w:val="20"/>
                <w:szCs w:val="20"/>
              </w:rPr>
            </w:pPr>
          </w:p>
        </w:tc>
        <w:tc>
          <w:tcPr>
            <w:tcW w:w="972"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jc w:val="both"/>
              <w:rPr>
                <w:sz w:val="20"/>
                <w:szCs w:val="20"/>
              </w:rPr>
            </w:pPr>
          </w:p>
        </w:tc>
        <w:tc>
          <w:tcPr>
            <w:tcW w:w="1035"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jc w:val="both"/>
              <w:rPr>
                <w:sz w:val="20"/>
                <w:szCs w:val="20"/>
              </w:rPr>
            </w:pPr>
          </w:p>
        </w:tc>
        <w:tc>
          <w:tcPr>
            <w:tcW w:w="1035"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jc w:val="both"/>
              <w:rPr>
                <w:sz w:val="20"/>
                <w:szCs w:val="20"/>
              </w:rPr>
            </w:pPr>
          </w:p>
        </w:tc>
        <w:tc>
          <w:tcPr>
            <w:tcW w:w="969"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jc w:val="both"/>
              <w:rPr>
                <w:sz w:val="20"/>
                <w:szCs w:val="20"/>
              </w:rPr>
            </w:pPr>
          </w:p>
        </w:tc>
      </w:tr>
      <w:tr w:rsidR="00A87394" w:rsidRPr="00A87394" w:rsidTr="00A87394">
        <w:trPr>
          <w:trHeight w:val="260"/>
        </w:trPr>
        <w:tc>
          <w:tcPr>
            <w:tcW w:w="472"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jc w:val="center"/>
              <w:rPr>
                <w:color w:val="000000"/>
                <w:sz w:val="20"/>
                <w:szCs w:val="20"/>
              </w:rPr>
            </w:pPr>
          </w:p>
        </w:tc>
        <w:tc>
          <w:tcPr>
            <w:tcW w:w="5056" w:type="dxa"/>
            <w:gridSpan w:val="3"/>
            <w:tcBorders>
              <w:top w:val="single" w:sz="4" w:space="0" w:color="auto"/>
              <w:left w:val="single" w:sz="4" w:space="0" w:color="auto"/>
              <w:bottom w:val="single" w:sz="4" w:space="0" w:color="auto"/>
              <w:right w:val="single" w:sz="4" w:space="0" w:color="auto"/>
            </w:tcBorders>
          </w:tcPr>
          <w:p w:rsidR="00A87394" w:rsidRPr="00A87394" w:rsidRDefault="00A87394" w:rsidP="00A87394">
            <w:pPr>
              <w:rPr>
                <w:sz w:val="20"/>
                <w:szCs w:val="20"/>
              </w:rPr>
            </w:pPr>
            <w:r w:rsidRPr="00A87394">
              <w:rPr>
                <w:sz w:val="20"/>
                <w:szCs w:val="20"/>
              </w:rPr>
              <w:t>ИТОГО (цена договора)</w:t>
            </w:r>
          </w:p>
        </w:tc>
        <w:tc>
          <w:tcPr>
            <w:tcW w:w="5004" w:type="dxa"/>
            <w:gridSpan w:val="5"/>
            <w:tcBorders>
              <w:top w:val="single" w:sz="4" w:space="0" w:color="auto"/>
              <w:left w:val="single" w:sz="4" w:space="0" w:color="auto"/>
              <w:bottom w:val="single" w:sz="4" w:space="0" w:color="auto"/>
              <w:right w:val="single" w:sz="4" w:space="0" w:color="auto"/>
            </w:tcBorders>
          </w:tcPr>
          <w:p w:rsidR="00A87394" w:rsidRPr="00A87394" w:rsidRDefault="00A87394" w:rsidP="00A87394">
            <w:pPr>
              <w:jc w:val="both"/>
              <w:rPr>
                <w:sz w:val="20"/>
                <w:szCs w:val="20"/>
              </w:rPr>
            </w:pPr>
          </w:p>
        </w:tc>
      </w:tr>
      <w:tr w:rsidR="00A87394" w:rsidRPr="00A87394" w:rsidTr="00A87394">
        <w:trPr>
          <w:trHeight w:val="260"/>
        </w:trPr>
        <w:tc>
          <w:tcPr>
            <w:tcW w:w="472" w:type="dxa"/>
            <w:tcBorders>
              <w:top w:val="single" w:sz="4" w:space="0" w:color="auto"/>
              <w:left w:val="single" w:sz="4" w:space="0" w:color="auto"/>
              <w:bottom w:val="single" w:sz="4" w:space="0" w:color="auto"/>
              <w:right w:val="single" w:sz="4" w:space="0" w:color="auto"/>
            </w:tcBorders>
          </w:tcPr>
          <w:p w:rsidR="00A87394" w:rsidRPr="00A87394" w:rsidRDefault="00A87394" w:rsidP="00A87394">
            <w:pPr>
              <w:jc w:val="center"/>
              <w:rPr>
                <w:color w:val="000000"/>
                <w:sz w:val="20"/>
                <w:szCs w:val="20"/>
              </w:rPr>
            </w:pPr>
          </w:p>
        </w:tc>
        <w:tc>
          <w:tcPr>
            <w:tcW w:w="5056" w:type="dxa"/>
            <w:gridSpan w:val="3"/>
            <w:tcBorders>
              <w:top w:val="single" w:sz="4" w:space="0" w:color="auto"/>
              <w:left w:val="single" w:sz="4" w:space="0" w:color="auto"/>
              <w:bottom w:val="single" w:sz="4" w:space="0" w:color="auto"/>
              <w:right w:val="single" w:sz="4" w:space="0" w:color="auto"/>
            </w:tcBorders>
          </w:tcPr>
          <w:p w:rsidR="00A87394" w:rsidRPr="00A87394" w:rsidRDefault="00A87394" w:rsidP="00A87394">
            <w:pPr>
              <w:rPr>
                <w:sz w:val="20"/>
                <w:szCs w:val="20"/>
              </w:rPr>
            </w:pPr>
            <w:r w:rsidRPr="00A87394">
              <w:rPr>
                <w:sz w:val="20"/>
                <w:szCs w:val="20"/>
              </w:rPr>
              <w:t>В т.ч. НДС (если участник закупки является плательщиком НДС)</w:t>
            </w:r>
          </w:p>
        </w:tc>
        <w:tc>
          <w:tcPr>
            <w:tcW w:w="5004" w:type="dxa"/>
            <w:gridSpan w:val="5"/>
            <w:tcBorders>
              <w:top w:val="single" w:sz="4" w:space="0" w:color="auto"/>
              <w:left w:val="single" w:sz="4" w:space="0" w:color="auto"/>
              <w:bottom w:val="single" w:sz="4" w:space="0" w:color="auto"/>
              <w:right w:val="single" w:sz="4" w:space="0" w:color="auto"/>
            </w:tcBorders>
          </w:tcPr>
          <w:p w:rsidR="00A87394" w:rsidRPr="00A87394" w:rsidRDefault="00A87394" w:rsidP="00A87394">
            <w:pPr>
              <w:jc w:val="both"/>
              <w:rPr>
                <w:sz w:val="20"/>
                <w:szCs w:val="20"/>
              </w:rPr>
            </w:pPr>
          </w:p>
        </w:tc>
      </w:tr>
    </w:tbl>
    <w:p w:rsidR="00A87394" w:rsidRPr="00A87394" w:rsidRDefault="00A87394" w:rsidP="00A87394">
      <w:pPr>
        <w:spacing w:after="120" w:line="216" w:lineRule="atLeast"/>
        <w:jc w:val="both"/>
        <w:rPr>
          <w:color w:val="24342E"/>
          <w:sz w:val="20"/>
          <w:szCs w:val="20"/>
        </w:rPr>
      </w:pPr>
      <w:r w:rsidRPr="00A87394">
        <w:rPr>
          <w:color w:val="24342E"/>
          <w:sz w:val="20"/>
          <w:szCs w:val="20"/>
        </w:rPr>
        <w:t>*Количество лекарственных препаратов является ориентировочным и может меняться в ходе исполнения договора в зависимости от назначения конкретным пациентам.</w:t>
      </w:r>
    </w:p>
    <w:p w:rsidR="00A87394" w:rsidRPr="00A87394" w:rsidRDefault="00A87394" w:rsidP="00A87394">
      <w:pPr>
        <w:spacing w:after="120" w:line="216" w:lineRule="atLeast"/>
        <w:jc w:val="both"/>
        <w:rPr>
          <w:color w:val="24342E"/>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A87394" w:rsidRPr="00A87394" w:rsidTr="00A87394">
        <w:tc>
          <w:tcPr>
            <w:tcW w:w="4680" w:type="dxa"/>
            <w:tcBorders>
              <w:top w:val="nil"/>
              <w:left w:val="nil"/>
              <w:bottom w:val="nil"/>
              <w:right w:val="nil"/>
            </w:tcBorders>
          </w:tcPr>
          <w:p w:rsidR="00A87394" w:rsidRPr="00A87394" w:rsidRDefault="00A87394" w:rsidP="00A87394">
            <w:pPr>
              <w:pStyle w:val="af1"/>
              <w:tabs>
                <w:tab w:val="left" w:pos="2268"/>
              </w:tabs>
              <w:rPr>
                <w:sz w:val="20"/>
              </w:rPr>
            </w:pPr>
            <w:r w:rsidRPr="00A87394">
              <w:rPr>
                <w:sz w:val="20"/>
              </w:rPr>
              <w:t>Заказчик:</w:t>
            </w:r>
          </w:p>
          <w:p w:rsidR="00A87394" w:rsidRPr="00A87394" w:rsidRDefault="00A87394" w:rsidP="00A87394">
            <w:pPr>
              <w:pStyle w:val="af1"/>
              <w:tabs>
                <w:tab w:val="left" w:pos="2268"/>
              </w:tabs>
              <w:rPr>
                <w:sz w:val="20"/>
              </w:rPr>
            </w:pPr>
          </w:p>
          <w:p w:rsidR="00A87394" w:rsidRPr="00A87394" w:rsidRDefault="00A87394" w:rsidP="00A87394">
            <w:pPr>
              <w:pStyle w:val="af1"/>
              <w:tabs>
                <w:tab w:val="left" w:pos="2268"/>
              </w:tabs>
              <w:rPr>
                <w:sz w:val="20"/>
              </w:rPr>
            </w:pPr>
            <w:r w:rsidRPr="00A87394">
              <w:rPr>
                <w:sz w:val="20"/>
              </w:rPr>
              <w:t xml:space="preserve">ОГАУЗ «Иркутская городская клиническая больница № 8» </w:t>
            </w:r>
          </w:p>
          <w:p w:rsidR="00A87394" w:rsidRPr="00A87394" w:rsidRDefault="00A87394" w:rsidP="00A87394">
            <w:pPr>
              <w:pStyle w:val="af1"/>
              <w:tabs>
                <w:tab w:val="left" w:pos="2268"/>
              </w:tabs>
              <w:rPr>
                <w:sz w:val="20"/>
              </w:rPr>
            </w:pPr>
          </w:p>
          <w:p w:rsidR="00A87394" w:rsidRPr="00A87394" w:rsidRDefault="00A87394" w:rsidP="00A87394">
            <w:pPr>
              <w:pStyle w:val="af1"/>
              <w:tabs>
                <w:tab w:val="left" w:pos="2268"/>
              </w:tabs>
              <w:rPr>
                <w:bCs/>
                <w:sz w:val="20"/>
              </w:rPr>
            </w:pPr>
            <w:r w:rsidRPr="00A87394">
              <w:rPr>
                <w:bCs/>
                <w:sz w:val="20"/>
              </w:rPr>
              <w:t>Главный врач</w:t>
            </w:r>
          </w:p>
          <w:p w:rsidR="00A87394" w:rsidRPr="00A87394" w:rsidRDefault="00A87394" w:rsidP="00A87394">
            <w:pPr>
              <w:pStyle w:val="af1"/>
              <w:tabs>
                <w:tab w:val="left" w:pos="2268"/>
              </w:tabs>
              <w:rPr>
                <w:sz w:val="20"/>
              </w:rPr>
            </w:pPr>
          </w:p>
          <w:p w:rsidR="00A87394" w:rsidRPr="00A87394" w:rsidRDefault="00A87394" w:rsidP="00A87394">
            <w:pPr>
              <w:pStyle w:val="af1"/>
              <w:tabs>
                <w:tab w:val="left" w:pos="2268"/>
              </w:tabs>
              <w:rPr>
                <w:sz w:val="20"/>
              </w:rPr>
            </w:pPr>
            <w:r w:rsidRPr="00A87394">
              <w:rPr>
                <w:sz w:val="20"/>
              </w:rPr>
              <w:t xml:space="preserve">_____________________/ Ж. В. </w:t>
            </w:r>
            <w:proofErr w:type="spellStart"/>
            <w:r w:rsidRPr="00A87394">
              <w:rPr>
                <w:sz w:val="20"/>
              </w:rPr>
              <w:t>Есева</w:t>
            </w:r>
            <w:proofErr w:type="spellEnd"/>
            <w:r w:rsidRPr="00A87394">
              <w:rPr>
                <w:sz w:val="20"/>
              </w:rPr>
              <w:t>/</w:t>
            </w:r>
          </w:p>
          <w:p w:rsidR="00A87394" w:rsidRPr="00A87394" w:rsidRDefault="00A87394" w:rsidP="00A87394">
            <w:pPr>
              <w:rPr>
                <w:bCs/>
                <w:sz w:val="20"/>
                <w:szCs w:val="20"/>
              </w:rPr>
            </w:pPr>
            <w:r w:rsidRPr="00A87394">
              <w:rPr>
                <w:sz w:val="20"/>
                <w:szCs w:val="20"/>
              </w:rPr>
              <w:t xml:space="preserve">  </w:t>
            </w:r>
            <w:r w:rsidRPr="00A87394">
              <w:rPr>
                <w:bCs/>
                <w:sz w:val="20"/>
                <w:szCs w:val="20"/>
              </w:rPr>
              <w:t>М.П.</w:t>
            </w:r>
          </w:p>
        </w:tc>
        <w:tc>
          <w:tcPr>
            <w:tcW w:w="540" w:type="dxa"/>
            <w:tcBorders>
              <w:top w:val="nil"/>
              <w:left w:val="nil"/>
              <w:bottom w:val="nil"/>
              <w:right w:val="nil"/>
            </w:tcBorders>
          </w:tcPr>
          <w:p w:rsidR="00A87394" w:rsidRPr="00A87394" w:rsidRDefault="00A87394" w:rsidP="00A87394">
            <w:pPr>
              <w:pStyle w:val="af1"/>
              <w:tabs>
                <w:tab w:val="left" w:pos="2268"/>
              </w:tabs>
              <w:rPr>
                <w:bCs/>
                <w:sz w:val="20"/>
              </w:rPr>
            </w:pPr>
          </w:p>
        </w:tc>
        <w:tc>
          <w:tcPr>
            <w:tcW w:w="4680" w:type="dxa"/>
            <w:tcBorders>
              <w:top w:val="nil"/>
              <w:left w:val="nil"/>
              <w:bottom w:val="nil"/>
              <w:right w:val="nil"/>
            </w:tcBorders>
          </w:tcPr>
          <w:p w:rsidR="00A87394" w:rsidRPr="00A87394" w:rsidRDefault="00A87394" w:rsidP="00A87394">
            <w:pPr>
              <w:jc w:val="both"/>
              <w:rPr>
                <w:sz w:val="20"/>
                <w:szCs w:val="20"/>
              </w:rPr>
            </w:pPr>
            <w:r w:rsidRPr="00A87394">
              <w:rPr>
                <w:sz w:val="20"/>
                <w:szCs w:val="20"/>
              </w:rPr>
              <w:t xml:space="preserve">Поставщик: </w:t>
            </w:r>
          </w:p>
          <w:p w:rsidR="00A87394" w:rsidRPr="00A87394" w:rsidRDefault="00A87394" w:rsidP="00A87394">
            <w:pPr>
              <w:widowControl w:val="0"/>
              <w:tabs>
                <w:tab w:val="left" w:pos="5040"/>
              </w:tabs>
              <w:autoSpaceDE w:val="0"/>
              <w:autoSpaceDN w:val="0"/>
              <w:adjustRightInd w:val="0"/>
              <w:rPr>
                <w:sz w:val="20"/>
                <w:szCs w:val="20"/>
              </w:rPr>
            </w:pPr>
          </w:p>
          <w:p w:rsidR="00A87394" w:rsidRPr="00A87394" w:rsidRDefault="00A87394" w:rsidP="00A87394">
            <w:pPr>
              <w:widowControl w:val="0"/>
              <w:tabs>
                <w:tab w:val="left" w:pos="5040"/>
              </w:tabs>
              <w:autoSpaceDE w:val="0"/>
              <w:autoSpaceDN w:val="0"/>
              <w:adjustRightInd w:val="0"/>
              <w:rPr>
                <w:sz w:val="20"/>
                <w:szCs w:val="20"/>
              </w:rPr>
            </w:pPr>
          </w:p>
          <w:p w:rsidR="00A87394" w:rsidRPr="00A87394" w:rsidRDefault="00A87394" w:rsidP="00A87394">
            <w:pPr>
              <w:widowControl w:val="0"/>
              <w:tabs>
                <w:tab w:val="left" w:pos="5040"/>
              </w:tabs>
              <w:autoSpaceDE w:val="0"/>
              <w:autoSpaceDN w:val="0"/>
              <w:adjustRightInd w:val="0"/>
              <w:rPr>
                <w:sz w:val="20"/>
                <w:szCs w:val="20"/>
              </w:rPr>
            </w:pPr>
            <w:r w:rsidRPr="00A87394">
              <w:rPr>
                <w:sz w:val="20"/>
                <w:szCs w:val="20"/>
              </w:rPr>
              <w:t>______________________/____________ /</w:t>
            </w:r>
          </w:p>
          <w:p w:rsidR="00A87394" w:rsidRPr="00A87394" w:rsidRDefault="00A87394" w:rsidP="00A87394">
            <w:pPr>
              <w:pStyle w:val="af5"/>
              <w:rPr>
                <w:rFonts w:ascii="Times New Roman" w:hAnsi="Times New Roman"/>
                <w:bCs/>
              </w:rPr>
            </w:pPr>
            <w:r w:rsidRPr="00A87394">
              <w:rPr>
                <w:rFonts w:ascii="Times New Roman" w:hAnsi="Times New Roman"/>
                <w:bCs/>
              </w:rPr>
              <w:t xml:space="preserve">  М.П.            </w:t>
            </w:r>
          </w:p>
        </w:tc>
      </w:tr>
    </w:tbl>
    <w:p w:rsidR="00104A78" w:rsidRDefault="00104A78" w:rsidP="00A87394">
      <w:pPr>
        <w:pStyle w:val="3"/>
        <w:numPr>
          <w:ilvl w:val="12"/>
          <w:numId w:val="0"/>
        </w:numPr>
        <w:jc w:val="center"/>
        <w:rPr>
          <w:rFonts w:ascii="Cuprum" w:hAnsi="Cuprum" w:cs="Tahoma"/>
          <w:b/>
          <w:bCs/>
        </w:rPr>
      </w:pPr>
    </w:p>
    <w:p w:rsidR="00104A78" w:rsidRDefault="00104A78" w:rsidP="00B8322C">
      <w:pPr>
        <w:jc w:val="right"/>
        <w:rPr>
          <w:rFonts w:ascii="Cuprum" w:hAnsi="Cuprum" w:cs="Tahoma"/>
          <w:b/>
          <w:bCs/>
          <w:sz w:val="20"/>
          <w:szCs w:val="20"/>
        </w:rPr>
      </w:pPr>
    </w:p>
    <w:p w:rsidR="00104A78" w:rsidRDefault="00104A78" w:rsidP="00B8322C">
      <w:pPr>
        <w:jc w:val="right"/>
        <w:rPr>
          <w:rFonts w:ascii="Cuprum" w:hAnsi="Cuprum" w:cs="Tahoma"/>
          <w:b/>
          <w:bCs/>
          <w:sz w:val="20"/>
          <w:szCs w:val="20"/>
        </w:rPr>
      </w:pPr>
    </w:p>
    <w:p w:rsidR="00104A78" w:rsidRDefault="00104A78" w:rsidP="00B8322C">
      <w:pPr>
        <w:jc w:val="right"/>
        <w:rPr>
          <w:rFonts w:ascii="Cuprum" w:hAnsi="Cuprum" w:cs="Tahoma"/>
          <w:b/>
          <w:bCs/>
          <w:sz w:val="20"/>
          <w:szCs w:val="20"/>
        </w:rPr>
      </w:pPr>
    </w:p>
    <w:p w:rsidR="001B06BE" w:rsidRDefault="001B06BE" w:rsidP="00B8322C">
      <w:pPr>
        <w:jc w:val="right"/>
        <w:rPr>
          <w:rFonts w:ascii="Cuprum" w:hAnsi="Cuprum" w:cs="Tahoma"/>
          <w:b/>
          <w:bCs/>
          <w:sz w:val="20"/>
          <w:szCs w:val="20"/>
        </w:rPr>
      </w:pPr>
    </w:p>
    <w:p w:rsidR="001F6BC7" w:rsidRDefault="001F6BC7" w:rsidP="00B8322C">
      <w:pPr>
        <w:jc w:val="right"/>
        <w:rPr>
          <w:rFonts w:ascii="Cuprum" w:hAnsi="Cuprum" w:cs="Tahoma"/>
          <w:b/>
          <w:bCs/>
          <w:sz w:val="20"/>
          <w:szCs w:val="20"/>
        </w:rPr>
      </w:pPr>
    </w:p>
    <w:p w:rsidR="001B06BE" w:rsidRDefault="001B06BE" w:rsidP="00B8322C">
      <w:pPr>
        <w:jc w:val="right"/>
        <w:rPr>
          <w:rFonts w:ascii="Cuprum" w:hAnsi="Cuprum" w:cs="Tahoma"/>
          <w:b/>
          <w:bCs/>
          <w:sz w:val="20"/>
          <w:szCs w:val="20"/>
        </w:rPr>
      </w:pPr>
    </w:p>
    <w:p w:rsidR="001B06BE" w:rsidRDefault="001B06BE"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r w:rsidR="00694F14" w:rsidRPr="005A07FA">
        <w:rPr>
          <w:rFonts w:ascii="Cuprum" w:hAnsi="Cuprum" w:cs="Tahoma"/>
          <w:b/>
          <w:bCs/>
          <w:sz w:val="20"/>
          <w:szCs w:val="20"/>
        </w:rPr>
        <w:t xml:space="preserve"> </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B8322C">
      <w:pPr>
        <w:jc w:val="right"/>
        <w:rPr>
          <w:b/>
          <w:kern w:val="32"/>
          <w:sz w:val="20"/>
          <w:szCs w:val="20"/>
        </w:rPr>
      </w:pPr>
      <w:r w:rsidRPr="005A07FA">
        <w:rPr>
          <w:b/>
          <w:kern w:val="32"/>
          <w:sz w:val="20"/>
          <w:szCs w:val="20"/>
        </w:rPr>
        <w:t>на</w:t>
      </w:r>
      <w:r w:rsidRPr="005A07FA">
        <w:rPr>
          <w:b/>
          <w:sz w:val="20"/>
          <w:szCs w:val="20"/>
        </w:rPr>
        <w:t xml:space="preserve"> </w:t>
      </w:r>
      <w:r w:rsidR="00B8041A">
        <w:rPr>
          <w:b/>
          <w:sz w:val="20"/>
          <w:szCs w:val="20"/>
        </w:rPr>
        <w:t xml:space="preserve">отпуск </w:t>
      </w:r>
      <w:r w:rsidR="003270FA">
        <w:rPr>
          <w:b/>
          <w:sz w:val="20"/>
          <w:szCs w:val="20"/>
        </w:rPr>
        <w:t>лекарственных препаратов по льготным рецептам женщинам в период беременности</w:t>
      </w:r>
    </w:p>
    <w:p w:rsidR="00B8322C" w:rsidRPr="005A07FA" w:rsidRDefault="00B8322C" w:rsidP="00B8322C">
      <w:pPr>
        <w:jc w:val="right"/>
        <w:outlineLvl w:val="1"/>
        <w:rPr>
          <w:b/>
          <w:kern w:val="32"/>
          <w:sz w:val="20"/>
          <w:szCs w:val="20"/>
        </w:rPr>
      </w:pPr>
      <w:r w:rsidRPr="005A07FA">
        <w:rPr>
          <w:b/>
          <w:kern w:val="32"/>
          <w:sz w:val="20"/>
          <w:szCs w:val="20"/>
        </w:rPr>
        <w:t>путем запроса котировок в электронной форме</w:t>
      </w:r>
    </w:p>
    <w:p w:rsidR="00623307" w:rsidRPr="005A07FA" w:rsidRDefault="00B8322C" w:rsidP="00B8322C">
      <w:pPr>
        <w:jc w:val="right"/>
        <w:outlineLvl w:val="1"/>
        <w:rPr>
          <w:b/>
          <w:bCs/>
          <w:sz w:val="20"/>
          <w:szCs w:val="20"/>
        </w:rPr>
      </w:pPr>
      <w:r w:rsidRPr="005A07FA">
        <w:rPr>
          <w:b/>
          <w:kern w:val="32"/>
          <w:sz w:val="20"/>
          <w:szCs w:val="20"/>
        </w:rPr>
        <w:t xml:space="preserve">№ </w:t>
      </w:r>
      <w:r w:rsidR="003270FA">
        <w:rPr>
          <w:b/>
          <w:kern w:val="32"/>
          <w:sz w:val="20"/>
          <w:szCs w:val="20"/>
        </w:rPr>
        <w:t>085-19</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4" w:name="7.1"/>
      <w:bookmarkEnd w:id="4"/>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5" w:name="7.2"/>
      <w:bookmarkEnd w:id="5"/>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w:t>
      </w:r>
      <w:r w:rsidR="00B8041A">
        <w:rPr>
          <w:sz w:val="20"/>
          <w:szCs w:val="20"/>
        </w:rPr>
        <w:t xml:space="preserve">отпуск </w:t>
      </w:r>
      <w:r w:rsidR="003270FA">
        <w:rPr>
          <w:sz w:val="20"/>
          <w:szCs w:val="20"/>
        </w:rPr>
        <w:t>лекарственных препаратов по льготным рецептам женщинам в период беременности</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 xml:space="preserve">Изучив извещение о проведении запроса котировок </w:t>
      </w:r>
      <w:r w:rsidR="00B8041A">
        <w:rPr>
          <w:sz w:val="20"/>
          <w:szCs w:val="20"/>
        </w:rPr>
        <w:t xml:space="preserve">отпуск </w:t>
      </w:r>
      <w:r w:rsidR="003270FA">
        <w:rPr>
          <w:sz w:val="20"/>
          <w:szCs w:val="20"/>
        </w:rPr>
        <w:t>лекарственных препаратов по льготным рецептам женщинам в период беременности</w:t>
      </w:r>
      <w:r w:rsidRPr="00A272FF">
        <w:rPr>
          <w:sz w:val="20"/>
          <w:szCs w:val="20"/>
          <w:u w:val="single"/>
        </w:rPr>
        <w:t>,</w:t>
      </w:r>
      <w:r w:rsidRPr="00A272FF">
        <w:rPr>
          <w:sz w:val="20"/>
          <w:szCs w:val="20"/>
        </w:rPr>
        <w:t xml:space="preserve"> </w:t>
      </w:r>
      <w:r w:rsidR="006F0628">
        <w:rPr>
          <w:sz w:val="20"/>
          <w:szCs w:val="20"/>
        </w:rPr>
        <w:t>выра</w:t>
      </w:r>
      <w:r w:rsidR="004B5113">
        <w:rPr>
          <w:sz w:val="20"/>
          <w:szCs w:val="20"/>
        </w:rPr>
        <w:t>зив</w:t>
      </w:r>
      <w:r w:rsidR="006F0628">
        <w:rPr>
          <w:sz w:val="20"/>
          <w:szCs w:val="20"/>
        </w:rPr>
        <w:t xml:space="preserve"> </w:t>
      </w:r>
      <w:r w:rsidR="006F0628" w:rsidRPr="006F0628">
        <w:rPr>
          <w:sz w:val="20"/>
          <w:szCs w:val="20"/>
        </w:rPr>
        <w:t xml:space="preserve">согласие участника закупки на </w:t>
      </w:r>
      <w:r w:rsidR="00B8041A">
        <w:rPr>
          <w:sz w:val="20"/>
          <w:szCs w:val="20"/>
        </w:rPr>
        <w:t xml:space="preserve">отпуск </w:t>
      </w:r>
      <w:r w:rsidR="003270FA">
        <w:rPr>
          <w:sz w:val="20"/>
          <w:szCs w:val="20"/>
        </w:rPr>
        <w:t>лекарственных препаратов по льготным рецептам женщинам в период беременности</w:t>
      </w:r>
      <w:r w:rsidR="00623307" w:rsidRPr="006F0628">
        <w:rPr>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6F0628" w:rsidRPr="001E5941">
        <w:rPr>
          <w:sz w:val="28"/>
          <w:szCs w:val="28"/>
        </w:rPr>
        <w:t xml:space="preserve"> </w:t>
      </w:r>
      <w:r w:rsidRPr="00A272FF">
        <w:rPr>
          <w:sz w:val="20"/>
          <w:szCs w:val="20"/>
        </w:rPr>
        <w:t>и</w:t>
      </w:r>
      <w:r w:rsidR="00B533AF">
        <w:rPr>
          <w:sz w:val="20"/>
          <w:szCs w:val="20"/>
        </w:rPr>
        <w:t>,</w:t>
      </w:r>
      <w:r w:rsidRPr="00A272FF">
        <w:rPr>
          <w:sz w:val="20"/>
          <w:szCs w:val="20"/>
        </w:rPr>
        <w:t xml:space="preserve"> принимая на себя </w:t>
      </w:r>
      <w:proofErr w:type="gramStart"/>
      <w:r w:rsidRPr="00A272FF">
        <w:rPr>
          <w:sz w:val="20"/>
          <w:szCs w:val="20"/>
        </w:rPr>
        <w:t>обязанность</w:t>
      </w:r>
      <w:proofErr w:type="gramEnd"/>
      <w:r w:rsidRPr="00A272FF">
        <w:rPr>
          <w:sz w:val="20"/>
          <w:szCs w:val="20"/>
        </w:rPr>
        <w:t xml:space="preserve"> выполнять установленные в </w:t>
      </w:r>
      <w:r w:rsidR="00B533AF">
        <w:rPr>
          <w:sz w:val="20"/>
          <w:szCs w:val="20"/>
        </w:rPr>
        <w:t xml:space="preserve">извещении </w:t>
      </w:r>
      <w:proofErr w:type="gramStart"/>
      <w:r w:rsidR="00B533AF">
        <w:rPr>
          <w:sz w:val="20"/>
          <w:szCs w:val="20"/>
        </w:rPr>
        <w:t xml:space="preserve">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00A272FF">
        <w:rPr>
          <w:i/>
          <w:iCs/>
          <w:sz w:val="20"/>
          <w:szCs w:val="20"/>
          <w:u w:val="single"/>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i/>
          <w:iCs/>
          <w:sz w:val="20"/>
          <w:szCs w:val="20"/>
          <w:u w:val="single"/>
        </w:rPr>
        <w:t xml:space="preserve"> </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w:t>
      </w:r>
      <w:proofErr w:type="gramEnd"/>
      <w:r w:rsidR="00A272FF">
        <w:rPr>
          <w:sz w:val="20"/>
          <w:szCs w:val="20"/>
        </w:rPr>
        <w:t xml:space="preserve"> котировок в электронной форме</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w:t>
      </w:r>
      <w:proofErr w:type="spellStart"/>
      <w:r w:rsidRPr="00A272FF">
        <w:rPr>
          <w:sz w:val="20"/>
          <w:szCs w:val="20"/>
        </w:rPr>
        <w:t>__коп</w:t>
      </w:r>
      <w:proofErr w:type="spellEnd"/>
      <w:r w:rsidRPr="00A272FF">
        <w:rPr>
          <w:sz w:val="20"/>
          <w:szCs w:val="20"/>
        </w:rPr>
        <w:t xml:space="preserve">.,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proofErr w:type="gramStart"/>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B5113">
        <w:rPr>
          <w:rFonts w:ascii="Times New Roman" w:hAnsi="Times New Roman" w:cs="Times New Roman"/>
          <w:color w:val="auto"/>
          <w:sz w:val="20"/>
          <w:szCs w:val="20"/>
        </w:rPr>
        <w:t xml:space="preserve"> силу решение суда о признании обязанности </w:t>
      </w:r>
      <w:proofErr w:type="gramStart"/>
      <w:r w:rsidRPr="004B5113">
        <w:rPr>
          <w:rFonts w:ascii="Times New Roman" w:hAnsi="Times New Roman" w:cs="Times New Roman"/>
          <w:color w:val="auto"/>
          <w:sz w:val="20"/>
          <w:szCs w:val="20"/>
        </w:rPr>
        <w:t>заявителя</w:t>
      </w:r>
      <w:proofErr w:type="gramEnd"/>
      <w:r w:rsidRPr="004B5113">
        <w:rPr>
          <w:rFonts w:ascii="Times New Roman" w:hAnsi="Times New Roman" w:cs="Times New Roman"/>
          <w:color w:val="auto"/>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proofErr w:type="gramStart"/>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4B5113">
        <w:rPr>
          <w:rFonts w:ascii="Times New Roman" w:hAnsi="Times New Roman" w:cs="Times New Roman"/>
          <w:color w:val="auto"/>
          <w:sz w:val="20"/>
          <w:szCs w:val="20"/>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Pr="00C9688B">
        <w:rPr>
          <w:rFonts w:ascii="Times New Roman" w:hAnsi="Times New Roman"/>
          <w:sz w:val="28"/>
          <w:szCs w:val="28"/>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4B5113">
        <w:rPr>
          <w:rFonts w:ascii="Times New Roman" w:hAnsi="Times New Roman" w:cs="Times New Roman"/>
          <w:sz w:val="20"/>
          <w:szCs w:val="20"/>
        </w:rPr>
        <w:t xml:space="preserve"> </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w:t>
      </w:r>
      <w:r w:rsidRPr="00C9688B">
        <w:rPr>
          <w:rFonts w:ascii="Times New Roman" w:hAnsi="Times New Roman" w:cs="Times New Roman"/>
          <w:color w:val="auto"/>
          <w:sz w:val="20"/>
          <w:szCs w:val="20"/>
        </w:rPr>
        <w:lastRenderedPageBreak/>
        <w:t>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r>
      <w:proofErr w:type="gramStart"/>
      <w:r w:rsidRPr="00492FF3">
        <w:rPr>
          <w:sz w:val="20"/>
          <w:szCs w:val="20"/>
        </w:rPr>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Pr="00492FF3">
        <w:rPr>
          <w:rFonts w:ascii="Times New Roman" w:hAnsi="Times New Roman"/>
          <w:sz w:val="28"/>
          <w:szCs w:val="28"/>
        </w:rPr>
        <w:t xml:space="preserve"> </w:t>
      </w:r>
      <w:r w:rsidRPr="00492FF3">
        <w:rPr>
          <w:rFonts w:ascii="Times New Roman" w:hAnsi="Times New Roman" w:cs="Times New Roman"/>
          <w:color w:val="auto"/>
          <w:sz w:val="20"/>
          <w:szCs w:val="20"/>
        </w:rPr>
        <w:t xml:space="preserve">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492FF3">
        <w:rPr>
          <w:rFonts w:ascii="Times New Roman" w:hAnsi="Times New Roman" w:cs="Times New Roman"/>
          <w:color w:val="auto"/>
          <w:sz w:val="20"/>
          <w:szCs w:val="20"/>
        </w:rPr>
        <w:t xml:space="preserve"> </w:t>
      </w:r>
      <w:proofErr w:type="gramStart"/>
      <w:r w:rsidRPr="00492FF3">
        <w:rPr>
          <w:rFonts w:ascii="Times New Roman" w:hAnsi="Times New Roman" w:cs="Times New Roman"/>
          <w:color w:val="auto"/>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492FF3">
        <w:rPr>
          <w:rFonts w:ascii="Times New Roman" w:hAnsi="Times New Roman" w:cs="Times New Roman"/>
          <w:color w:val="auto"/>
          <w:sz w:val="20"/>
          <w:szCs w:val="20"/>
        </w:rPr>
        <w:t xml:space="preserve"> Под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2602BC">
        <w:rPr>
          <w:rFonts w:ascii="Times New Roman" w:hAnsi="Times New Roman"/>
          <w:sz w:val="20"/>
          <w:szCs w:val="20"/>
        </w:rPr>
        <w:t xml:space="preserve">- </w:t>
      </w:r>
      <w:r w:rsidR="00DC7C4C" w:rsidRPr="002602BC">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2602BC">
        <w:rPr>
          <w:rFonts w:ascii="Times New Roman" w:eastAsia="Times New Roman" w:hAnsi="Times New Roman"/>
          <w:i/>
          <w:iCs/>
          <w:sz w:val="20"/>
          <w:szCs w:val="20"/>
          <w:lang w:eastAsia="ru-RU"/>
        </w:rPr>
        <w:t xml:space="preserve"> </w:t>
      </w:r>
      <w:r w:rsidR="00DC7C4C" w:rsidRPr="002602BC">
        <w:rPr>
          <w:rFonts w:ascii="Times New Roman" w:eastAsia="Times New Roman" w:hAnsi="Times New Roman"/>
          <w:iCs/>
          <w:sz w:val="20"/>
          <w:szCs w:val="20"/>
          <w:lang w:eastAsia="ru-RU"/>
        </w:rPr>
        <w:t xml:space="preserve">выражает </w:t>
      </w:r>
      <w:r w:rsidRPr="002602BC">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FB52B7" w:rsidRDefault="00FB52B7" w:rsidP="00937DBB">
      <w:pPr>
        <w:ind w:left="2978"/>
        <w:rPr>
          <w:b/>
          <w:sz w:val="20"/>
          <w:szCs w:val="20"/>
        </w:rPr>
      </w:pPr>
    </w:p>
    <w:p w:rsidR="00FB52B7" w:rsidRDefault="00FB52B7" w:rsidP="00937DBB">
      <w:pPr>
        <w:ind w:left="2978"/>
        <w:rPr>
          <w:b/>
          <w:sz w:val="20"/>
          <w:szCs w:val="20"/>
        </w:rPr>
      </w:pPr>
    </w:p>
    <w:p w:rsidR="00FB52B7" w:rsidRDefault="00FB52B7" w:rsidP="00937DBB">
      <w:pPr>
        <w:ind w:left="2978"/>
        <w:rPr>
          <w:b/>
          <w:sz w:val="20"/>
          <w:szCs w:val="20"/>
        </w:rPr>
      </w:pPr>
    </w:p>
    <w:p w:rsidR="00FB52B7" w:rsidRDefault="00FB52B7" w:rsidP="00937DBB">
      <w:pPr>
        <w:ind w:left="2978"/>
        <w:rPr>
          <w:b/>
          <w:sz w:val="20"/>
          <w:szCs w:val="20"/>
        </w:rPr>
      </w:pPr>
    </w:p>
    <w:p w:rsidR="003B0577" w:rsidRPr="00233F74" w:rsidRDefault="00E475C9" w:rsidP="00937DBB">
      <w:pPr>
        <w:ind w:left="2978"/>
        <w:rPr>
          <w:b/>
          <w:sz w:val="20"/>
          <w:szCs w:val="20"/>
        </w:rPr>
      </w:pPr>
      <w:r w:rsidRPr="00233F74">
        <w:rPr>
          <w:b/>
          <w:sz w:val="20"/>
          <w:szCs w:val="20"/>
        </w:rPr>
        <w:lastRenderedPageBreak/>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FB34F5">
            <w:pPr>
              <w:spacing w:after="120"/>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FB34F5">
            <w:pPr>
              <w:spacing w:after="120"/>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FB34F5">
            <w:pPr>
              <w:spacing w:after="120"/>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FB34F5">
            <w:pPr>
              <w:spacing w:after="120"/>
              <w:jc w:val="both"/>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r w:rsidR="00461865" w:rsidRPr="00461865">
              <w:rPr>
                <w:sz w:val="20"/>
                <w:szCs w:val="20"/>
              </w:rPr>
              <w:t xml:space="preserve"> </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00233F74">
              <w:rPr>
                <w:b/>
                <w:bCs/>
                <w:sz w:val="20"/>
                <w:szCs w:val="20"/>
              </w:rPr>
              <w:t xml:space="preserve"> </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4. Место нахождения (место жительства)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5. Почтовый адрес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3C711B">
            <w:pPr>
              <w:spacing w:after="120"/>
              <w:rPr>
                <w:sz w:val="20"/>
                <w:szCs w:val="20"/>
              </w:rPr>
            </w:pPr>
            <w:r w:rsidRPr="003C711B">
              <w:rPr>
                <w:sz w:val="20"/>
                <w:szCs w:val="20"/>
              </w:rPr>
              <w:t>6.4.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3B0577" w:rsidRPr="00B326C3" w:rsidRDefault="003B0577" w:rsidP="003B0577">
      <w:pPr>
        <w:jc w:val="center"/>
        <w:outlineLvl w:val="1"/>
        <w:rPr>
          <w:b/>
          <w:sz w:val="20"/>
          <w:szCs w:val="20"/>
        </w:rPr>
      </w:pPr>
    </w:p>
    <w:p w:rsidR="00233F74" w:rsidRDefault="00233F74" w:rsidP="003B0577">
      <w:pPr>
        <w:jc w:val="center"/>
        <w:outlineLvl w:val="1"/>
        <w:rPr>
          <w:b/>
          <w:sz w:val="20"/>
          <w:szCs w:val="20"/>
        </w:rPr>
      </w:pPr>
    </w:p>
    <w:p w:rsidR="00233F74" w:rsidRDefault="00233F74" w:rsidP="003B0577">
      <w:pPr>
        <w:jc w:val="center"/>
        <w:outlineLvl w:val="1"/>
        <w:rPr>
          <w:b/>
          <w:sz w:val="20"/>
          <w:szCs w:val="20"/>
        </w:rPr>
      </w:pPr>
    </w:p>
    <w:p w:rsidR="002339E1" w:rsidRDefault="002339E1" w:rsidP="003B0577">
      <w:pPr>
        <w:jc w:val="center"/>
        <w:outlineLvl w:val="1"/>
        <w:rPr>
          <w:b/>
          <w:sz w:val="20"/>
          <w:szCs w:val="20"/>
        </w:rPr>
      </w:pPr>
    </w:p>
    <w:p w:rsidR="002339E1" w:rsidRDefault="002339E1" w:rsidP="003B0577">
      <w:pPr>
        <w:jc w:val="center"/>
        <w:outlineLvl w:val="1"/>
        <w:rPr>
          <w:b/>
          <w:sz w:val="20"/>
          <w:szCs w:val="20"/>
        </w:rPr>
      </w:pPr>
    </w:p>
    <w:p w:rsidR="002339E1" w:rsidRDefault="002339E1" w:rsidP="003B0577">
      <w:pPr>
        <w:jc w:val="center"/>
        <w:outlineLvl w:val="1"/>
        <w:rPr>
          <w:b/>
          <w:sz w:val="20"/>
          <w:szCs w:val="20"/>
        </w:rPr>
      </w:pPr>
    </w:p>
    <w:p w:rsidR="00233F74" w:rsidRDefault="00233F74" w:rsidP="003B0577">
      <w:pPr>
        <w:jc w:val="center"/>
        <w:outlineLvl w:val="1"/>
        <w:rPr>
          <w:b/>
          <w:sz w:val="20"/>
          <w:szCs w:val="20"/>
        </w:rPr>
      </w:pPr>
    </w:p>
    <w:p w:rsidR="00057900" w:rsidRDefault="00057900" w:rsidP="003B0577">
      <w:pPr>
        <w:jc w:val="center"/>
        <w:outlineLvl w:val="1"/>
        <w:rPr>
          <w:b/>
          <w:sz w:val="20"/>
          <w:szCs w:val="20"/>
        </w:rPr>
      </w:pPr>
    </w:p>
    <w:p w:rsidR="00233F74" w:rsidRDefault="00233F74" w:rsidP="003B0577">
      <w:pPr>
        <w:jc w:val="center"/>
        <w:outlineLvl w:val="1"/>
        <w:rPr>
          <w:b/>
          <w:sz w:val="20"/>
          <w:szCs w:val="20"/>
        </w:rPr>
      </w:pPr>
    </w:p>
    <w:p w:rsidR="003B0577" w:rsidRPr="00B326C3" w:rsidRDefault="00233F74" w:rsidP="003B0577">
      <w:pPr>
        <w:jc w:val="center"/>
        <w:outlineLvl w:val="1"/>
        <w:rPr>
          <w:b/>
          <w:sz w:val="20"/>
          <w:szCs w:val="20"/>
        </w:rPr>
      </w:pPr>
      <w:r>
        <w:rPr>
          <w:b/>
          <w:sz w:val="20"/>
          <w:szCs w:val="20"/>
        </w:rPr>
        <w:lastRenderedPageBreak/>
        <w:t xml:space="preserve">Раздел </w:t>
      </w:r>
      <w:r w:rsidR="003B0577" w:rsidRPr="00B326C3">
        <w:rPr>
          <w:b/>
          <w:sz w:val="20"/>
          <w:szCs w:val="20"/>
        </w:rPr>
        <w:t>3. Описание поставляемого товара, работ, услуг:</w:t>
      </w:r>
    </w:p>
    <w:p w:rsidR="003B0577" w:rsidRPr="00B326C3" w:rsidRDefault="003B0577" w:rsidP="003B0577">
      <w:pPr>
        <w:jc w:val="center"/>
        <w:outlineLvl w:val="1"/>
        <w:rPr>
          <w:b/>
          <w:sz w:val="20"/>
          <w:szCs w:val="20"/>
        </w:rPr>
      </w:pP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2552"/>
        <w:gridCol w:w="709"/>
        <w:gridCol w:w="992"/>
        <w:gridCol w:w="851"/>
        <w:gridCol w:w="850"/>
        <w:gridCol w:w="1023"/>
        <w:gridCol w:w="1104"/>
      </w:tblGrid>
      <w:tr w:rsidR="00FB52B7" w:rsidRPr="00871173" w:rsidTr="00C25434">
        <w:trPr>
          <w:trHeight w:val="1210"/>
        </w:trPr>
        <w:tc>
          <w:tcPr>
            <w:tcW w:w="472" w:type="dxa"/>
            <w:tcBorders>
              <w:top w:val="single" w:sz="4" w:space="0" w:color="auto"/>
              <w:left w:val="single" w:sz="4" w:space="0" w:color="auto"/>
              <w:bottom w:val="single" w:sz="4" w:space="0" w:color="auto"/>
              <w:right w:val="single" w:sz="4" w:space="0" w:color="auto"/>
            </w:tcBorders>
          </w:tcPr>
          <w:p w:rsidR="00FB52B7" w:rsidRPr="00871173" w:rsidRDefault="00FB52B7" w:rsidP="00C25434">
            <w:pPr>
              <w:jc w:val="center"/>
              <w:rPr>
                <w:sz w:val="20"/>
                <w:szCs w:val="20"/>
              </w:rPr>
            </w:pPr>
            <w:r w:rsidRPr="00871173">
              <w:rPr>
                <w:sz w:val="20"/>
                <w:szCs w:val="20"/>
              </w:rPr>
              <w:t xml:space="preserve">  №</w:t>
            </w:r>
          </w:p>
          <w:p w:rsidR="00FB52B7" w:rsidRPr="00871173" w:rsidRDefault="00FB52B7" w:rsidP="00C25434">
            <w:pPr>
              <w:jc w:val="center"/>
              <w:rPr>
                <w:sz w:val="20"/>
                <w:szCs w:val="20"/>
              </w:rPr>
            </w:pPr>
            <w:proofErr w:type="spellStart"/>
            <w:proofErr w:type="gramStart"/>
            <w:r w:rsidRPr="00871173">
              <w:rPr>
                <w:sz w:val="20"/>
                <w:szCs w:val="20"/>
              </w:rPr>
              <w:t>п</w:t>
            </w:r>
            <w:proofErr w:type="spellEnd"/>
            <w:proofErr w:type="gramEnd"/>
            <w:r w:rsidRPr="00871173">
              <w:rPr>
                <w:sz w:val="20"/>
                <w:szCs w:val="20"/>
              </w:rPr>
              <w:t>/</w:t>
            </w:r>
            <w:proofErr w:type="spellStart"/>
            <w:r w:rsidRPr="00871173">
              <w:rPr>
                <w:sz w:val="20"/>
                <w:szCs w:val="20"/>
              </w:rPr>
              <w:t>п</w:t>
            </w:r>
            <w:proofErr w:type="spellEnd"/>
          </w:p>
        </w:tc>
        <w:tc>
          <w:tcPr>
            <w:tcW w:w="1763" w:type="dxa"/>
            <w:tcBorders>
              <w:top w:val="single" w:sz="4" w:space="0" w:color="auto"/>
              <w:left w:val="single" w:sz="4" w:space="0" w:color="auto"/>
              <w:bottom w:val="single" w:sz="4" w:space="0" w:color="auto"/>
              <w:right w:val="single" w:sz="4" w:space="0" w:color="auto"/>
            </w:tcBorders>
          </w:tcPr>
          <w:p w:rsidR="00FB52B7" w:rsidRPr="00871173" w:rsidRDefault="00FB52B7" w:rsidP="00C25434">
            <w:pPr>
              <w:jc w:val="center"/>
              <w:rPr>
                <w:sz w:val="20"/>
                <w:szCs w:val="20"/>
              </w:rPr>
            </w:pPr>
            <w:r w:rsidRPr="00871173">
              <w:rPr>
                <w:sz w:val="20"/>
                <w:szCs w:val="20"/>
              </w:rPr>
              <w:t>Наименование поставляемого товара</w:t>
            </w:r>
          </w:p>
        </w:tc>
        <w:tc>
          <w:tcPr>
            <w:tcW w:w="2552" w:type="dxa"/>
            <w:tcBorders>
              <w:top w:val="single" w:sz="4" w:space="0" w:color="auto"/>
              <w:left w:val="single" w:sz="4" w:space="0" w:color="auto"/>
              <w:bottom w:val="single" w:sz="4" w:space="0" w:color="auto"/>
              <w:right w:val="single" w:sz="4" w:space="0" w:color="auto"/>
            </w:tcBorders>
          </w:tcPr>
          <w:p w:rsidR="00FB52B7" w:rsidRPr="00871173" w:rsidRDefault="00FB52B7" w:rsidP="00C25434">
            <w:pPr>
              <w:jc w:val="center"/>
              <w:rPr>
                <w:sz w:val="20"/>
                <w:szCs w:val="20"/>
              </w:rPr>
            </w:pPr>
            <w:r w:rsidRPr="00871173">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FB52B7" w:rsidRPr="00871173" w:rsidRDefault="00FB52B7" w:rsidP="00C25434">
            <w:pPr>
              <w:jc w:val="center"/>
              <w:rPr>
                <w:sz w:val="20"/>
                <w:szCs w:val="20"/>
              </w:rPr>
            </w:pPr>
            <w:r w:rsidRPr="00871173">
              <w:rPr>
                <w:sz w:val="20"/>
                <w:szCs w:val="20"/>
              </w:rPr>
              <w:t xml:space="preserve">Ед. </w:t>
            </w:r>
            <w:proofErr w:type="spellStart"/>
            <w:r w:rsidRPr="00871173">
              <w:rPr>
                <w:sz w:val="20"/>
                <w:szCs w:val="20"/>
              </w:rPr>
              <w:t>изм</w:t>
            </w:r>
            <w:proofErr w:type="spellEnd"/>
            <w:r w:rsidRPr="00871173">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B52B7" w:rsidRPr="00871173" w:rsidRDefault="00FB52B7" w:rsidP="00C25434">
            <w:pPr>
              <w:jc w:val="center"/>
              <w:rPr>
                <w:sz w:val="20"/>
                <w:szCs w:val="20"/>
              </w:rPr>
            </w:pPr>
            <w:r w:rsidRPr="00871173">
              <w:rPr>
                <w:sz w:val="20"/>
                <w:szCs w:val="20"/>
              </w:rPr>
              <w:t>Кол-во поставляемого товара</w:t>
            </w:r>
          </w:p>
        </w:tc>
        <w:tc>
          <w:tcPr>
            <w:tcW w:w="851" w:type="dxa"/>
            <w:tcBorders>
              <w:top w:val="single" w:sz="4" w:space="0" w:color="auto"/>
              <w:left w:val="single" w:sz="4" w:space="0" w:color="auto"/>
              <w:bottom w:val="single" w:sz="4" w:space="0" w:color="auto"/>
              <w:right w:val="single" w:sz="4" w:space="0" w:color="auto"/>
            </w:tcBorders>
          </w:tcPr>
          <w:p w:rsidR="00FB52B7" w:rsidRPr="00871173" w:rsidRDefault="00FB52B7" w:rsidP="00C25434">
            <w:pPr>
              <w:jc w:val="center"/>
              <w:rPr>
                <w:sz w:val="20"/>
                <w:szCs w:val="20"/>
              </w:rPr>
            </w:pPr>
            <w:r w:rsidRPr="005A07FA">
              <w:rPr>
                <w:sz w:val="20"/>
                <w:szCs w:val="20"/>
              </w:rPr>
              <w:t>Производитель</w:t>
            </w:r>
          </w:p>
        </w:tc>
        <w:tc>
          <w:tcPr>
            <w:tcW w:w="850" w:type="dxa"/>
            <w:tcBorders>
              <w:top w:val="single" w:sz="4" w:space="0" w:color="auto"/>
              <w:left w:val="single" w:sz="4" w:space="0" w:color="auto"/>
              <w:bottom w:val="single" w:sz="4" w:space="0" w:color="auto"/>
              <w:right w:val="single" w:sz="4" w:space="0" w:color="auto"/>
            </w:tcBorders>
          </w:tcPr>
          <w:p w:rsidR="00FB52B7" w:rsidRPr="00871173" w:rsidRDefault="00FB52B7" w:rsidP="00C25434">
            <w:pPr>
              <w:jc w:val="center"/>
              <w:rPr>
                <w:sz w:val="20"/>
                <w:szCs w:val="20"/>
              </w:rPr>
            </w:pPr>
            <w:r w:rsidRPr="00871173">
              <w:rPr>
                <w:sz w:val="20"/>
                <w:szCs w:val="20"/>
              </w:rPr>
              <w:t>Страна происхождения</w:t>
            </w:r>
          </w:p>
        </w:tc>
        <w:tc>
          <w:tcPr>
            <w:tcW w:w="1023" w:type="dxa"/>
            <w:tcBorders>
              <w:top w:val="single" w:sz="4" w:space="0" w:color="auto"/>
              <w:left w:val="single" w:sz="4" w:space="0" w:color="auto"/>
              <w:bottom w:val="single" w:sz="4" w:space="0" w:color="auto"/>
              <w:right w:val="single" w:sz="4" w:space="0" w:color="auto"/>
            </w:tcBorders>
          </w:tcPr>
          <w:p w:rsidR="00FB52B7" w:rsidRPr="00871173" w:rsidRDefault="00FB52B7" w:rsidP="00C25434">
            <w:pPr>
              <w:jc w:val="center"/>
              <w:rPr>
                <w:sz w:val="20"/>
                <w:szCs w:val="20"/>
              </w:rPr>
            </w:pPr>
            <w:r w:rsidRPr="00871173">
              <w:rPr>
                <w:sz w:val="20"/>
                <w:szCs w:val="20"/>
              </w:rPr>
              <w:t>Цена за единицу поставляемого товара, руб.</w:t>
            </w:r>
          </w:p>
        </w:tc>
        <w:tc>
          <w:tcPr>
            <w:tcW w:w="1104" w:type="dxa"/>
            <w:tcBorders>
              <w:top w:val="single" w:sz="4" w:space="0" w:color="auto"/>
              <w:left w:val="single" w:sz="4" w:space="0" w:color="auto"/>
              <w:bottom w:val="single" w:sz="4" w:space="0" w:color="auto"/>
              <w:right w:val="single" w:sz="4" w:space="0" w:color="auto"/>
            </w:tcBorders>
          </w:tcPr>
          <w:p w:rsidR="00FB52B7" w:rsidRPr="00871173" w:rsidRDefault="00FB52B7" w:rsidP="00C25434">
            <w:pPr>
              <w:jc w:val="center"/>
              <w:rPr>
                <w:sz w:val="20"/>
                <w:szCs w:val="20"/>
              </w:rPr>
            </w:pPr>
            <w:r w:rsidRPr="00871173">
              <w:rPr>
                <w:sz w:val="20"/>
                <w:szCs w:val="20"/>
              </w:rPr>
              <w:t>Общая стоимость по позиции, руб.</w:t>
            </w:r>
          </w:p>
        </w:tc>
      </w:tr>
      <w:tr w:rsidR="00FB52B7" w:rsidRPr="00871173" w:rsidTr="00C25434">
        <w:trPr>
          <w:trHeight w:val="260"/>
        </w:trPr>
        <w:tc>
          <w:tcPr>
            <w:tcW w:w="472" w:type="dxa"/>
            <w:tcBorders>
              <w:top w:val="single" w:sz="4" w:space="0" w:color="auto"/>
              <w:left w:val="single" w:sz="4" w:space="0" w:color="auto"/>
              <w:right w:val="single" w:sz="4" w:space="0" w:color="auto"/>
            </w:tcBorders>
          </w:tcPr>
          <w:p w:rsidR="00FB52B7" w:rsidRPr="00871173" w:rsidRDefault="00FB52B7" w:rsidP="00C25434">
            <w:pPr>
              <w:rPr>
                <w:sz w:val="20"/>
                <w:szCs w:val="20"/>
              </w:rPr>
            </w:pPr>
          </w:p>
        </w:tc>
        <w:tc>
          <w:tcPr>
            <w:tcW w:w="1763" w:type="dxa"/>
            <w:tcBorders>
              <w:top w:val="single" w:sz="4" w:space="0" w:color="auto"/>
              <w:left w:val="single" w:sz="4" w:space="0" w:color="auto"/>
              <w:right w:val="single" w:sz="4" w:space="0" w:color="auto"/>
            </w:tcBorders>
          </w:tcPr>
          <w:p w:rsidR="00FB52B7" w:rsidRPr="00871173" w:rsidRDefault="00FB52B7" w:rsidP="00C25434">
            <w:pPr>
              <w:autoSpaceDE w:val="0"/>
              <w:autoSpaceDN w:val="0"/>
              <w:adjustRightInd w:val="0"/>
              <w:rPr>
                <w:bCs/>
                <w:sz w:val="20"/>
                <w:szCs w:val="20"/>
              </w:rPr>
            </w:pPr>
          </w:p>
        </w:tc>
        <w:tc>
          <w:tcPr>
            <w:tcW w:w="2552" w:type="dxa"/>
            <w:tcBorders>
              <w:top w:val="single" w:sz="4" w:space="0" w:color="auto"/>
              <w:left w:val="single" w:sz="4" w:space="0" w:color="auto"/>
              <w:bottom w:val="single" w:sz="4" w:space="0" w:color="auto"/>
              <w:right w:val="single" w:sz="4" w:space="0" w:color="auto"/>
            </w:tcBorders>
          </w:tcPr>
          <w:p w:rsidR="00FB52B7" w:rsidRPr="00871173" w:rsidRDefault="00FB52B7" w:rsidP="00C2543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FB52B7" w:rsidRPr="00871173" w:rsidRDefault="00FB52B7" w:rsidP="00C2543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52B7" w:rsidRPr="00871173" w:rsidRDefault="00FB52B7" w:rsidP="00C2543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B52B7" w:rsidRPr="00871173" w:rsidRDefault="00FB52B7" w:rsidP="00C25434">
            <w:pPr>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B52B7" w:rsidRPr="00871173" w:rsidRDefault="00FB52B7" w:rsidP="00C25434">
            <w:pPr>
              <w:jc w:val="both"/>
              <w:rPr>
                <w:sz w:val="20"/>
                <w:szCs w:val="20"/>
              </w:rPr>
            </w:pPr>
          </w:p>
        </w:tc>
        <w:tc>
          <w:tcPr>
            <w:tcW w:w="1023" w:type="dxa"/>
            <w:tcBorders>
              <w:top w:val="single" w:sz="4" w:space="0" w:color="auto"/>
              <w:left w:val="single" w:sz="4" w:space="0" w:color="auto"/>
              <w:bottom w:val="single" w:sz="4" w:space="0" w:color="auto"/>
              <w:right w:val="single" w:sz="4" w:space="0" w:color="auto"/>
            </w:tcBorders>
          </w:tcPr>
          <w:p w:rsidR="00FB52B7" w:rsidRPr="00871173" w:rsidRDefault="00FB52B7" w:rsidP="00C25434">
            <w:pPr>
              <w:jc w:val="center"/>
              <w:rPr>
                <w:sz w:val="20"/>
                <w:szCs w:val="20"/>
              </w:rPr>
            </w:pPr>
          </w:p>
        </w:tc>
        <w:tc>
          <w:tcPr>
            <w:tcW w:w="1104" w:type="dxa"/>
            <w:tcBorders>
              <w:top w:val="single" w:sz="4" w:space="0" w:color="auto"/>
              <w:left w:val="single" w:sz="4" w:space="0" w:color="auto"/>
              <w:bottom w:val="single" w:sz="4" w:space="0" w:color="auto"/>
              <w:right w:val="single" w:sz="4" w:space="0" w:color="auto"/>
            </w:tcBorders>
          </w:tcPr>
          <w:p w:rsidR="00FB52B7" w:rsidRPr="00871173" w:rsidRDefault="00FB52B7" w:rsidP="00C25434">
            <w:pPr>
              <w:jc w:val="both"/>
              <w:rPr>
                <w:sz w:val="20"/>
                <w:szCs w:val="20"/>
              </w:rPr>
            </w:pPr>
          </w:p>
        </w:tc>
      </w:tr>
      <w:tr w:rsidR="00FB52B7" w:rsidRPr="00871173" w:rsidTr="00C25434">
        <w:trPr>
          <w:trHeight w:val="260"/>
        </w:trPr>
        <w:tc>
          <w:tcPr>
            <w:tcW w:w="472" w:type="dxa"/>
            <w:tcBorders>
              <w:top w:val="single" w:sz="4" w:space="0" w:color="auto"/>
              <w:left w:val="single" w:sz="4" w:space="0" w:color="auto"/>
              <w:right w:val="single" w:sz="4" w:space="0" w:color="auto"/>
            </w:tcBorders>
          </w:tcPr>
          <w:p w:rsidR="00FB52B7" w:rsidRPr="00871173" w:rsidRDefault="00FB52B7" w:rsidP="00C25434">
            <w:pPr>
              <w:jc w:val="center"/>
              <w:rPr>
                <w:color w:val="000000"/>
                <w:sz w:val="20"/>
                <w:szCs w:val="20"/>
              </w:rPr>
            </w:pPr>
          </w:p>
        </w:tc>
        <w:tc>
          <w:tcPr>
            <w:tcW w:w="1763" w:type="dxa"/>
            <w:tcBorders>
              <w:top w:val="single" w:sz="4" w:space="0" w:color="auto"/>
              <w:left w:val="single" w:sz="4" w:space="0" w:color="auto"/>
              <w:right w:val="single" w:sz="4" w:space="0" w:color="auto"/>
            </w:tcBorders>
          </w:tcPr>
          <w:p w:rsidR="00FB52B7" w:rsidRPr="00871173" w:rsidRDefault="00FB52B7" w:rsidP="00C25434">
            <w:pPr>
              <w:shd w:val="clear" w:color="auto" w:fill="FFFFFF"/>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tcPr>
          <w:p w:rsidR="00FB52B7" w:rsidRPr="00871173" w:rsidRDefault="00FB52B7" w:rsidP="00C25434">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FB52B7" w:rsidRPr="00871173" w:rsidRDefault="00FB52B7" w:rsidP="00C2543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52B7" w:rsidRPr="00871173" w:rsidRDefault="00FB52B7" w:rsidP="00C2543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B52B7" w:rsidRPr="00871173" w:rsidRDefault="00FB52B7" w:rsidP="00C25434">
            <w:pPr>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B52B7" w:rsidRPr="00871173" w:rsidRDefault="00FB52B7" w:rsidP="00C25434">
            <w:pPr>
              <w:jc w:val="both"/>
              <w:rPr>
                <w:sz w:val="20"/>
                <w:szCs w:val="20"/>
              </w:rPr>
            </w:pPr>
          </w:p>
        </w:tc>
        <w:tc>
          <w:tcPr>
            <w:tcW w:w="1023" w:type="dxa"/>
            <w:tcBorders>
              <w:top w:val="single" w:sz="4" w:space="0" w:color="auto"/>
              <w:left w:val="single" w:sz="4" w:space="0" w:color="auto"/>
              <w:bottom w:val="single" w:sz="4" w:space="0" w:color="auto"/>
              <w:right w:val="single" w:sz="4" w:space="0" w:color="auto"/>
            </w:tcBorders>
          </w:tcPr>
          <w:p w:rsidR="00FB52B7" w:rsidRPr="00871173" w:rsidRDefault="00FB52B7" w:rsidP="00C25434">
            <w:pPr>
              <w:jc w:val="center"/>
              <w:rPr>
                <w:sz w:val="20"/>
                <w:szCs w:val="20"/>
              </w:rPr>
            </w:pPr>
          </w:p>
        </w:tc>
        <w:tc>
          <w:tcPr>
            <w:tcW w:w="1104" w:type="dxa"/>
            <w:tcBorders>
              <w:top w:val="single" w:sz="4" w:space="0" w:color="auto"/>
              <w:left w:val="single" w:sz="4" w:space="0" w:color="auto"/>
              <w:bottom w:val="single" w:sz="4" w:space="0" w:color="auto"/>
              <w:right w:val="single" w:sz="4" w:space="0" w:color="auto"/>
            </w:tcBorders>
          </w:tcPr>
          <w:p w:rsidR="00FB52B7" w:rsidRPr="00871173" w:rsidRDefault="00FB52B7" w:rsidP="00C25434">
            <w:pPr>
              <w:jc w:val="both"/>
              <w:rPr>
                <w:sz w:val="20"/>
                <w:szCs w:val="20"/>
              </w:rPr>
            </w:pPr>
          </w:p>
        </w:tc>
      </w:tr>
      <w:tr w:rsidR="00FB52B7" w:rsidRPr="00871173" w:rsidTr="00C25434">
        <w:trPr>
          <w:trHeight w:val="260"/>
        </w:trPr>
        <w:tc>
          <w:tcPr>
            <w:tcW w:w="472" w:type="dxa"/>
            <w:tcBorders>
              <w:top w:val="single" w:sz="4" w:space="0" w:color="auto"/>
              <w:left w:val="single" w:sz="4" w:space="0" w:color="auto"/>
              <w:right w:val="single" w:sz="4" w:space="0" w:color="auto"/>
            </w:tcBorders>
          </w:tcPr>
          <w:p w:rsidR="00FB52B7" w:rsidRPr="00871173" w:rsidRDefault="00FB52B7" w:rsidP="00C25434">
            <w:pPr>
              <w:jc w:val="center"/>
              <w:rPr>
                <w:color w:val="000000"/>
                <w:sz w:val="20"/>
                <w:szCs w:val="20"/>
              </w:rPr>
            </w:pPr>
          </w:p>
        </w:tc>
        <w:tc>
          <w:tcPr>
            <w:tcW w:w="1763" w:type="dxa"/>
            <w:tcBorders>
              <w:top w:val="single" w:sz="4" w:space="0" w:color="auto"/>
              <w:left w:val="single" w:sz="4" w:space="0" w:color="auto"/>
              <w:right w:val="single" w:sz="4" w:space="0" w:color="auto"/>
            </w:tcBorders>
          </w:tcPr>
          <w:p w:rsidR="00FB52B7" w:rsidRPr="00871173" w:rsidRDefault="00FB52B7" w:rsidP="00C25434">
            <w:pPr>
              <w:shd w:val="clear" w:color="auto" w:fill="FFFFFF"/>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tcPr>
          <w:p w:rsidR="00FB52B7" w:rsidRPr="00871173" w:rsidRDefault="00FB52B7" w:rsidP="00C25434">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FB52B7" w:rsidRPr="00871173" w:rsidRDefault="00FB52B7" w:rsidP="00C2543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52B7" w:rsidRPr="00871173" w:rsidRDefault="00FB52B7" w:rsidP="00C2543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B52B7" w:rsidRPr="00871173" w:rsidRDefault="00FB52B7" w:rsidP="00C25434">
            <w:pPr>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B52B7" w:rsidRPr="00871173" w:rsidRDefault="00FB52B7" w:rsidP="00C25434">
            <w:pPr>
              <w:jc w:val="both"/>
              <w:rPr>
                <w:sz w:val="20"/>
                <w:szCs w:val="20"/>
              </w:rPr>
            </w:pPr>
          </w:p>
        </w:tc>
        <w:tc>
          <w:tcPr>
            <w:tcW w:w="1023" w:type="dxa"/>
            <w:tcBorders>
              <w:top w:val="single" w:sz="4" w:space="0" w:color="auto"/>
              <w:left w:val="single" w:sz="4" w:space="0" w:color="auto"/>
              <w:bottom w:val="single" w:sz="4" w:space="0" w:color="auto"/>
              <w:right w:val="single" w:sz="4" w:space="0" w:color="auto"/>
            </w:tcBorders>
          </w:tcPr>
          <w:p w:rsidR="00FB52B7" w:rsidRPr="00871173" w:rsidRDefault="00FB52B7" w:rsidP="00C25434">
            <w:pPr>
              <w:jc w:val="center"/>
              <w:rPr>
                <w:sz w:val="20"/>
                <w:szCs w:val="20"/>
              </w:rPr>
            </w:pPr>
          </w:p>
        </w:tc>
        <w:tc>
          <w:tcPr>
            <w:tcW w:w="1104" w:type="dxa"/>
            <w:tcBorders>
              <w:top w:val="single" w:sz="4" w:space="0" w:color="auto"/>
              <w:left w:val="single" w:sz="4" w:space="0" w:color="auto"/>
              <w:bottom w:val="single" w:sz="4" w:space="0" w:color="auto"/>
              <w:right w:val="single" w:sz="4" w:space="0" w:color="auto"/>
            </w:tcBorders>
          </w:tcPr>
          <w:p w:rsidR="00FB52B7" w:rsidRPr="00871173" w:rsidRDefault="00FB52B7" w:rsidP="00C25434">
            <w:pPr>
              <w:jc w:val="both"/>
              <w:rPr>
                <w:sz w:val="20"/>
                <w:szCs w:val="20"/>
              </w:rPr>
            </w:pPr>
          </w:p>
        </w:tc>
      </w:tr>
      <w:tr w:rsidR="00FB52B7" w:rsidRPr="00871173" w:rsidTr="00C25434">
        <w:trPr>
          <w:trHeight w:val="260"/>
        </w:trPr>
        <w:tc>
          <w:tcPr>
            <w:tcW w:w="472" w:type="dxa"/>
            <w:tcBorders>
              <w:top w:val="single" w:sz="4" w:space="0" w:color="auto"/>
              <w:left w:val="single" w:sz="4" w:space="0" w:color="auto"/>
              <w:bottom w:val="single" w:sz="4" w:space="0" w:color="auto"/>
              <w:right w:val="single" w:sz="4" w:space="0" w:color="auto"/>
            </w:tcBorders>
          </w:tcPr>
          <w:p w:rsidR="00FB52B7" w:rsidRPr="00871173" w:rsidRDefault="00FB52B7" w:rsidP="00C25434">
            <w:pPr>
              <w:jc w:val="both"/>
              <w:rPr>
                <w:sz w:val="20"/>
                <w:szCs w:val="20"/>
              </w:rPr>
            </w:pPr>
          </w:p>
        </w:tc>
        <w:tc>
          <w:tcPr>
            <w:tcW w:w="6016" w:type="dxa"/>
            <w:gridSpan w:val="4"/>
            <w:tcBorders>
              <w:top w:val="single" w:sz="4" w:space="0" w:color="auto"/>
              <w:left w:val="single" w:sz="4" w:space="0" w:color="auto"/>
              <w:bottom w:val="single" w:sz="4" w:space="0" w:color="auto"/>
              <w:right w:val="single" w:sz="4" w:space="0" w:color="auto"/>
            </w:tcBorders>
          </w:tcPr>
          <w:p w:rsidR="00FB52B7" w:rsidRPr="00871173" w:rsidRDefault="00FB52B7" w:rsidP="00C25434">
            <w:pPr>
              <w:jc w:val="both"/>
              <w:rPr>
                <w:sz w:val="20"/>
                <w:szCs w:val="20"/>
              </w:rPr>
            </w:pPr>
            <w:r w:rsidRPr="00871173">
              <w:rPr>
                <w:sz w:val="20"/>
                <w:szCs w:val="20"/>
              </w:rPr>
              <w:t>ИТОГО (цена договора)</w:t>
            </w:r>
            <w:r>
              <w:rPr>
                <w:sz w:val="20"/>
                <w:szCs w:val="20"/>
              </w:rPr>
              <w:t>, руб.</w:t>
            </w:r>
            <w:r w:rsidRPr="00871173">
              <w:rPr>
                <w:sz w:val="20"/>
                <w:szCs w:val="20"/>
              </w:rPr>
              <w:t>:</w:t>
            </w:r>
          </w:p>
        </w:tc>
        <w:tc>
          <w:tcPr>
            <w:tcW w:w="3828" w:type="dxa"/>
            <w:gridSpan w:val="4"/>
            <w:tcBorders>
              <w:top w:val="single" w:sz="4" w:space="0" w:color="auto"/>
              <w:left w:val="single" w:sz="4" w:space="0" w:color="auto"/>
              <w:bottom w:val="single" w:sz="4" w:space="0" w:color="auto"/>
              <w:right w:val="single" w:sz="4" w:space="0" w:color="auto"/>
            </w:tcBorders>
          </w:tcPr>
          <w:p w:rsidR="00FB52B7" w:rsidRPr="00871173" w:rsidRDefault="00FB52B7" w:rsidP="00C25434">
            <w:pPr>
              <w:jc w:val="both"/>
              <w:rPr>
                <w:sz w:val="20"/>
                <w:szCs w:val="20"/>
              </w:rPr>
            </w:pPr>
          </w:p>
        </w:tc>
      </w:tr>
      <w:tr w:rsidR="00FB52B7" w:rsidRPr="00871173" w:rsidTr="00C25434">
        <w:trPr>
          <w:trHeight w:val="260"/>
        </w:trPr>
        <w:tc>
          <w:tcPr>
            <w:tcW w:w="472" w:type="dxa"/>
            <w:tcBorders>
              <w:top w:val="single" w:sz="4" w:space="0" w:color="auto"/>
              <w:left w:val="single" w:sz="4" w:space="0" w:color="auto"/>
              <w:bottom w:val="single" w:sz="4" w:space="0" w:color="auto"/>
              <w:right w:val="single" w:sz="4" w:space="0" w:color="auto"/>
            </w:tcBorders>
          </w:tcPr>
          <w:p w:rsidR="00FB52B7" w:rsidRPr="00871173" w:rsidRDefault="00FB52B7" w:rsidP="00C25434">
            <w:pPr>
              <w:jc w:val="both"/>
              <w:rPr>
                <w:sz w:val="20"/>
                <w:szCs w:val="20"/>
              </w:rPr>
            </w:pPr>
          </w:p>
        </w:tc>
        <w:tc>
          <w:tcPr>
            <w:tcW w:w="6016" w:type="dxa"/>
            <w:gridSpan w:val="4"/>
            <w:tcBorders>
              <w:top w:val="single" w:sz="4" w:space="0" w:color="auto"/>
              <w:left w:val="single" w:sz="4" w:space="0" w:color="auto"/>
              <w:bottom w:val="single" w:sz="4" w:space="0" w:color="auto"/>
              <w:right w:val="single" w:sz="4" w:space="0" w:color="auto"/>
            </w:tcBorders>
          </w:tcPr>
          <w:p w:rsidR="00FB52B7" w:rsidRPr="00871173" w:rsidRDefault="00FB52B7" w:rsidP="00C25434">
            <w:pPr>
              <w:jc w:val="both"/>
              <w:rPr>
                <w:sz w:val="20"/>
                <w:szCs w:val="20"/>
              </w:rPr>
            </w:pPr>
            <w:r w:rsidRPr="00871173">
              <w:rPr>
                <w:sz w:val="20"/>
                <w:szCs w:val="20"/>
              </w:rPr>
              <w:t xml:space="preserve">В том числе НДС </w:t>
            </w:r>
            <w:r>
              <w:rPr>
                <w:sz w:val="20"/>
                <w:szCs w:val="20"/>
              </w:rPr>
              <w:t>(</w:t>
            </w:r>
            <w:r w:rsidRPr="00F804E0">
              <w:rPr>
                <w:i/>
                <w:sz w:val="20"/>
                <w:szCs w:val="20"/>
              </w:rPr>
              <w:t>в случае, если Поставщик является плательщиком НДС</w:t>
            </w:r>
            <w:r>
              <w:rPr>
                <w:sz w:val="20"/>
                <w:szCs w:val="20"/>
              </w:rPr>
              <w:t>), руб.:</w:t>
            </w:r>
          </w:p>
        </w:tc>
        <w:tc>
          <w:tcPr>
            <w:tcW w:w="3828" w:type="dxa"/>
            <w:gridSpan w:val="4"/>
            <w:tcBorders>
              <w:top w:val="single" w:sz="4" w:space="0" w:color="auto"/>
              <w:left w:val="single" w:sz="4" w:space="0" w:color="auto"/>
              <w:bottom w:val="single" w:sz="4" w:space="0" w:color="auto"/>
              <w:right w:val="single" w:sz="4" w:space="0" w:color="auto"/>
            </w:tcBorders>
          </w:tcPr>
          <w:p w:rsidR="00FB52B7" w:rsidRPr="00871173" w:rsidRDefault="00FB52B7" w:rsidP="00C25434">
            <w:pPr>
              <w:jc w:val="both"/>
              <w:rPr>
                <w:sz w:val="20"/>
                <w:szCs w:val="20"/>
              </w:rPr>
            </w:pPr>
          </w:p>
        </w:tc>
      </w:tr>
    </w:tbl>
    <w:p w:rsidR="00E56F3C" w:rsidRDefault="00E56F3C" w:rsidP="00E56F3C">
      <w:pPr>
        <w:jc w:val="both"/>
        <w:rPr>
          <w:sz w:val="20"/>
          <w:szCs w:val="20"/>
          <w:u w:val="single"/>
        </w:rPr>
      </w:pPr>
    </w:p>
    <w:p w:rsidR="00C25434" w:rsidRDefault="00C25434" w:rsidP="00E56F3C">
      <w:pPr>
        <w:jc w:val="both"/>
        <w:rPr>
          <w:sz w:val="20"/>
          <w:szCs w:val="20"/>
          <w:u w:val="single"/>
        </w:rPr>
      </w:pPr>
    </w:p>
    <w:p w:rsidR="00C25434" w:rsidRDefault="00C25434" w:rsidP="00C25434">
      <w:pPr>
        <w:jc w:val="right"/>
        <w:rPr>
          <w:rFonts w:ascii="Cuprum" w:hAnsi="Cuprum" w:cs="Tahoma"/>
          <w:b/>
          <w:bCs/>
          <w:sz w:val="20"/>
          <w:szCs w:val="20"/>
          <w:highlight w:val="yellow"/>
        </w:rPr>
      </w:pPr>
    </w:p>
    <w:p w:rsidR="00C25434" w:rsidRDefault="00C25434" w:rsidP="00C25434">
      <w:pPr>
        <w:jc w:val="right"/>
        <w:rPr>
          <w:rFonts w:ascii="Cuprum" w:hAnsi="Cuprum" w:cs="Tahoma"/>
          <w:b/>
          <w:bCs/>
          <w:sz w:val="20"/>
          <w:szCs w:val="20"/>
          <w:highlight w:val="yellow"/>
        </w:rPr>
      </w:pPr>
    </w:p>
    <w:p w:rsidR="00C25434" w:rsidRDefault="00C25434" w:rsidP="00C25434">
      <w:pPr>
        <w:jc w:val="right"/>
        <w:rPr>
          <w:rFonts w:ascii="Cuprum" w:hAnsi="Cuprum" w:cs="Tahoma"/>
          <w:b/>
          <w:bCs/>
          <w:sz w:val="20"/>
          <w:szCs w:val="20"/>
          <w:highlight w:val="yellow"/>
        </w:rPr>
      </w:pPr>
    </w:p>
    <w:p w:rsidR="00C25434" w:rsidRDefault="00C25434" w:rsidP="00C25434">
      <w:pPr>
        <w:jc w:val="right"/>
        <w:rPr>
          <w:rFonts w:ascii="Cuprum" w:hAnsi="Cuprum" w:cs="Tahoma"/>
          <w:b/>
          <w:bCs/>
          <w:sz w:val="20"/>
          <w:szCs w:val="20"/>
          <w:highlight w:val="yellow"/>
        </w:rPr>
      </w:pPr>
    </w:p>
    <w:p w:rsidR="00C25434" w:rsidRDefault="00C25434" w:rsidP="00C25434">
      <w:pPr>
        <w:jc w:val="right"/>
        <w:rPr>
          <w:rFonts w:ascii="Cuprum" w:hAnsi="Cuprum" w:cs="Tahoma"/>
          <w:b/>
          <w:bCs/>
          <w:sz w:val="20"/>
          <w:szCs w:val="20"/>
          <w:highlight w:val="yellow"/>
        </w:rPr>
      </w:pPr>
    </w:p>
    <w:p w:rsidR="00C25434" w:rsidRDefault="00C25434" w:rsidP="00C25434">
      <w:pPr>
        <w:jc w:val="right"/>
        <w:rPr>
          <w:rFonts w:ascii="Cuprum" w:hAnsi="Cuprum" w:cs="Tahoma"/>
          <w:b/>
          <w:bCs/>
          <w:sz w:val="20"/>
          <w:szCs w:val="20"/>
          <w:highlight w:val="yellow"/>
        </w:rPr>
      </w:pPr>
    </w:p>
    <w:p w:rsidR="00C25434" w:rsidRDefault="00C25434" w:rsidP="00C25434">
      <w:pPr>
        <w:jc w:val="right"/>
        <w:rPr>
          <w:rFonts w:ascii="Cuprum" w:hAnsi="Cuprum" w:cs="Tahoma"/>
          <w:b/>
          <w:bCs/>
          <w:sz w:val="20"/>
          <w:szCs w:val="20"/>
          <w:highlight w:val="yellow"/>
        </w:rPr>
      </w:pPr>
    </w:p>
    <w:p w:rsidR="00C25434" w:rsidRDefault="00C25434" w:rsidP="00C25434">
      <w:pPr>
        <w:jc w:val="right"/>
        <w:rPr>
          <w:rFonts w:ascii="Cuprum" w:hAnsi="Cuprum" w:cs="Tahoma"/>
          <w:b/>
          <w:bCs/>
          <w:sz w:val="20"/>
          <w:szCs w:val="20"/>
          <w:highlight w:val="yellow"/>
        </w:rPr>
      </w:pPr>
    </w:p>
    <w:p w:rsidR="00C25434" w:rsidRDefault="00C25434" w:rsidP="00C25434">
      <w:pPr>
        <w:jc w:val="right"/>
        <w:rPr>
          <w:rFonts w:ascii="Cuprum" w:hAnsi="Cuprum" w:cs="Tahoma"/>
          <w:b/>
          <w:bCs/>
          <w:sz w:val="20"/>
          <w:szCs w:val="20"/>
          <w:highlight w:val="yellow"/>
        </w:rPr>
      </w:pPr>
    </w:p>
    <w:p w:rsidR="00C25434" w:rsidRDefault="00C25434" w:rsidP="00C25434">
      <w:pPr>
        <w:jc w:val="right"/>
        <w:rPr>
          <w:rFonts w:ascii="Cuprum" w:hAnsi="Cuprum" w:cs="Tahoma"/>
          <w:b/>
          <w:bCs/>
          <w:sz w:val="20"/>
          <w:szCs w:val="20"/>
          <w:highlight w:val="yellow"/>
        </w:rPr>
      </w:pPr>
    </w:p>
    <w:p w:rsidR="00C25434" w:rsidRDefault="00C25434" w:rsidP="00C25434">
      <w:pPr>
        <w:jc w:val="right"/>
        <w:rPr>
          <w:rFonts w:ascii="Cuprum" w:hAnsi="Cuprum" w:cs="Tahoma"/>
          <w:b/>
          <w:bCs/>
          <w:sz w:val="20"/>
          <w:szCs w:val="20"/>
          <w:highlight w:val="yellow"/>
        </w:rPr>
      </w:pPr>
    </w:p>
    <w:p w:rsidR="00C25434" w:rsidRDefault="00C25434" w:rsidP="00C25434">
      <w:pPr>
        <w:jc w:val="right"/>
        <w:rPr>
          <w:rFonts w:ascii="Cuprum" w:hAnsi="Cuprum" w:cs="Tahoma"/>
          <w:b/>
          <w:bCs/>
          <w:sz w:val="20"/>
          <w:szCs w:val="20"/>
          <w:highlight w:val="yellow"/>
        </w:rPr>
      </w:pPr>
    </w:p>
    <w:p w:rsidR="00C25434" w:rsidRDefault="00C25434" w:rsidP="00C25434">
      <w:pPr>
        <w:jc w:val="right"/>
        <w:rPr>
          <w:rFonts w:ascii="Cuprum" w:hAnsi="Cuprum" w:cs="Tahoma"/>
          <w:b/>
          <w:bCs/>
          <w:sz w:val="20"/>
          <w:szCs w:val="20"/>
          <w:highlight w:val="yellow"/>
        </w:rPr>
      </w:pPr>
    </w:p>
    <w:p w:rsidR="00C25434" w:rsidRDefault="00C25434" w:rsidP="00C25434">
      <w:pPr>
        <w:jc w:val="right"/>
        <w:rPr>
          <w:rFonts w:ascii="Cuprum" w:hAnsi="Cuprum" w:cs="Tahoma"/>
          <w:b/>
          <w:bCs/>
          <w:sz w:val="20"/>
          <w:szCs w:val="20"/>
          <w:highlight w:val="yellow"/>
        </w:rPr>
      </w:pPr>
    </w:p>
    <w:p w:rsidR="00C25434" w:rsidRDefault="00C25434" w:rsidP="00C25434">
      <w:pPr>
        <w:jc w:val="right"/>
        <w:rPr>
          <w:rFonts w:ascii="Cuprum" w:hAnsi="Cuprum" w:cs="Tahoma"/>
          <w:b/>
          <w:bCs/>
          <w:sz w:val="20"/>
          <w:szCs w:val="20"/>
          <w:highlight w:val="yellow"/>
        </w:rPr>
      </w:pPr>
    </w:p>
    <w:p w:rsidR="00C25434" w:rsidRDefault="00C25434" w:rsidP="00C25434">
      <w:pPr>
        <w:jc w:val="right"/>
        <w:rPr>
          <w:rFonts w:ascii="Cuprum" w:hAnsi="Cuprum" w:cs="Tahoma"/>
          <w:b/>
          <w:bCs/>
          <w:sz w:val="20"/>
          <w:szCs w:val="20"/>
          <w:highlight w:val="yellow"/>
        </w:rPr>
      </w:pPr>
    </w:p>
    <w:p w:rsidR="00C25434" w:rsidRDefault="00C25434" w:rsidP="00C25434">
      <w:pPr>
        <w:jc w:val="right"/>
        <w:rPr>
          <w:rFonts w:ascii="Cuprum" w:hAnsi="Cuprum" w:cs="Tahoma"/>
          <w:b/>
          <w:bCs/>
          <w:sz w:val="20"/>
          <w:szCs w:val="20"/>
          <w:highlight w:val="yellow"/>
        </w:rPr>
      </w:pPr>
    </w:p>
    <w:p w:rsidR="00C25434" w:rsidRDefault="00C25434" w:rsidP="00C25434">
      <w:pPr>
        <w:jc w:val="right"/>
        <w:rPr>
          <w:rFonts w:ascii="Cuprum" w:hAnsi="Cuprum" w:cs="Tahoma"/>
          <w:b/>
          <w:bCs/>
          <w:sz w:val="20"/>
          <w:szCs w:val="20"/>
          <w:highlight w:val="yellow"/>
        </w:rPr>
      </w:pPr>
    </w:p>
    <w:p w:rsidR="00C25434" w:rsidRDefault="00C25434" w:rsidP="00C25434">
      <w:pPr>
        <w:jc w:val="right"/>
        <w:rPr>
          <w:rFonts w:ascii="Cuprum" w:hAnsi="Cuprum" w:cs="Tahoma"/>
          <w:b/>
          <w:bCs/>
          <w:sz w:val="20"/>
          <w:szCs w:val="20"/>
          <w:highlight w:val="yellow"/>
        </w:rPr>
      </w:pPr>
    </w:p>
    <w:p w:rsidR="00C25434" w:rsidRDefault="00C25434" w:rsidP="00C25434">
      <w:pPr>
        <w:jc w:val="right"/>
        <w:rPr>
          <w:rFonts w:ascii="Cuprum" w:hAnsi="Cuprum" w:cs="Tahoma"/>
          <w:b/>
          <w:bCs/>
          <w:sz w:val="20"/>
          <w:szCs w:val="20"/>
          <w:highlight w:val="yellow"/>
        </w:rPr>
      </w:pPr>
    </w:p>
    <w:p w:rsidR="00C25434" w:rsidRDefault="00C25434" w:rsidP="00C25434">
      <w:pPr>
        <w:jc w:val="right"/>
        <w:rPr>
          <w:rFonts w:ascii="Cuprum" w:hAnsi="Cuprum" w:cs="Tahoma"/>
          <w:b/>
          <w:bCs/>
          <w:sz w:val="20"/>
          <w:szCs w:val="20"/>
          <w:highlight w:val="yellow"/>
        </w:rPr>
      </w:pPr>
    </w:p>
    <w:p w:rsidR="00C25434" w:rsidRDefault="00C25434" w:rsidP="00C25434">
      <w:pPr>
        <w:jc w:val="right"/>
        <w:rPr>
          <w:rFonts w:ascii="Cuprum" w:hAnsi="Cuprum" w:cs="Tahoma"/>
          <w:b/>
          <w:bCs/>
          <w:sz w:val="20"/>
          <w:szCs w:val="20"/>
          <w:highlight w:val="yellow"/>
        </w:rPr>
      </w:pPr>
    </w:p>
    <w:p w:rsidR="00C25434" w:rsidRDefault="00C25434" w:rsidP="00C25434">
      <w:pPr>
        <w:jc w:val="right"/>
        <w:rPr>
          <w:rFonts w:ascii="Cuprum" w:hAnsi="Cuprum" w:cs="Tahoma"/>
          <w:b/>
          <w:bCs/>
          <w:sz w:val="20"/>
          <w:szCs w:val="20"/>
          <w:highlight w:val="yellow"/>
        </w:rPr>
      </w:pPr>
    </w:p>
    <w:p w:rsidR="00C25434" w:rsidRDefault="00C25434" w:rsidP="00C25434">
      <w:pPr>
        <w:jc w:val="right"/>
        <w:rPr>
          <w:rFonts w:ascii="Cuprum" w:hAnsi="Cuprum" w:cs="Tahoma"/>
          <w:b/>
          <w:bCs/>
          <w:sz w:val="20"/>
          <w:szCs w:val="20"/>
          <w:highlight w:val="yellow"/>
        </w:rPr>
      </w:pPr>
    </w:p>
    <w:p w:rsidR="00C25434" w:rsidRDefault="00C25434" w:rsidP="00C25434">
      <w:pPr>
        <w:jc w:val="right"/>
        <w:rPr>
          <w:rFonts w:ascii="Cuprum" w:hAnsi="Cuprum" w:cs="Tahoma"/>
          <w:b/>
          <w:bCs/>
          <w:sz w:val="20"/>
          <w:szCs w:val="20"/>
          <w:highlight w:val="yellow"/>
        </w:rPr>
      </w:pPr>
    </w:p>
    <w:p w:rsidR="00C25434" w:rsidRDefault="00C25434" w:rsidP="00C25434">
      <w:pPr>
        <w:jc w:val="right"/>
        <w:rPr>
          <w:rFonts w:ascii="Cuprum" w:hAnsi="Cuprum" w:cs="Tahoma"/>
          <w:b/>
          <w:bCs/>
          <w:sz w:val="20"/>
          <w:szCs w:val="20"/>
          <w:highlight w:val="yellow"/>
        </w:rPr>
      </w:pPr>
    </w:p>
    <w:p w:rsidR="00C25434" w:rsidRDefault="00C25434" w:rsidP="00C25434">
      <w:pPr>
        <w:jc w:val="right"/>
        <w:rPr>
          <w:rFonts w:ascii="Cuprum" w:hAnsi="Cuprum" w:cs="Tahoma"/>
          <w:b/>
          <w:bCs/>
          <w:sz w:val="20"/>
          <w:szCs w:val="20"/>
          <w:highlight w:val="yellow"/>
        </w:rPr>
      </w:pPr>
    </w:p>
    <w:p w:rsidR="00C25434" w:rsidRDefault="00C25434" w:rsidP="00C25434">
      <w:pPr>
        <w:jc w:val="right"/>
        <w:rPr>
          <w:rFonts w:ascii="Cuprum" w:hAnsi="Cuprum" w:cs="Tahoma"/>
          <w:b/>
          <w:bCs/>
          <w:sz w:val="20"/>
          <w:szCs w:val="20"/>
          <w:highlight w:val="yellow"/>
        </w:rPr>
      </w:pPr>
    </w:p>
    <w:p w:rsidR="00C25434" w:rsidRDefault="00C25434" w:rsidP="00C25434">
      <w:pPr>
        <w:jc w:val="right"/>
        <w:rPr>
          <w:rFonts w:ascii="Cuprum" w:hAnsi="Cuprum" w:cs="Tahoma"/>
          <w:b/>
          <w:bCs/>
          <w:sz w:val="20"/>
          <w:szCs w:val="20"/>
          <w:highlight w:val="yellow"/>
        </w:rPr>
      </w:pPr>
    </w:p>
    <w:p w:rsidR="00C25434" w:rsidRDefault="00C25434" w:rsidP="00C25434">
      <w:pPr>
        <w:jc w:val="right"/>
        <w:rPr>
          <w:rFonts w:ascii="Cuprum" w:hAnsi="Cuprum" w:cs="Tahoma"/>
          <w:b/>
          <w:bCs/>
          <w:sz w:val="20"/>
          <w:szCs w:val="20"/>
          <w:highlight w:val="yellow"/>
        </w:rPr>
      </w:pPr>
    </w:p>
    <w:sectPr w:rsidR="00C25434" w:rsidSect="00A7516C">
      <w:footerReference w:type="default" r:id="rId12"/>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BC7" w:rsidRDefault="001F6BC7" w:rsidP="00ED57EB">
      <w:r>
        <w:separator/>
      </w:r>
    </w:p>
  </w:endnote>
  <w:endnote w:type="continuationSeparator" w:id="1">
    <w:p w:rsidR="001F6BC7" w:rsidRDefault="001F6BC7"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1F6BC7" w:rsidRDefault="001F6BC7">
        <w:pPr>
          <w:pStyle w:val="af7"/>
          <w:jc w:val="right"/>
        </w:pPr>
        <w:fldSimple w:instr=" PAGE   \* MERGEFORMAT ">
          <w:r w:rsidR="000656A7">
            <w:rPr>
              <w:noProof/>
            </w:rPr>
            <w:t>13</w:t>
          </w:r>
        </w:fldSimple>
      </w:p>
    </w:sdtContent>
  </w:sdt>
  <w:p w:rsidR="001F6BC7" w:rsidRDefault="001F6BC7">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BC7" w:rsidRDefault="001F6BC7" w:rsidP="00ED57EB">
      <w:r>
        <w:separator/>
      </w:r>
    </w:p>
  </w:footnote>
  <w:footnote w:type="continuationSeparator" w:id="1">
    <w:p w:rsidR="001F6BC7" w:rsidRDefault="001F6BC7" w:rsidP="00ED57EB">
      <w:r>
        <w:continuationSeparator/>
      </w:r>
    </w:p>
  </w:footnote>
  <w:footnote w:id="2">
    <w:p w:rsidR="001F6BC7" w:rsidRPr="000C36EF" w:rsidRDefault="001F6BC7" w:rsidP="000C36EF">
      <w:pPr>
        <w:pStyle w:val="a9"/>
        <w:jc w:val="both"/>
        <w:rPr>
          <w:sz w:val="18"/>
          <w:szCs w:val="18"/>
        </w:rPr>
      </w:pPr>
      <w:r>
        <w:rPr>
          <w:rStyle w:val="ab"/>
        </w:rPr>
        <w:footnoteRef/>
      </w:r>
      <w:r>
        <w:t xml:space="preserve"> </w:t>
      </w:r>
      <w:proofErr w:type="gramStart"/>
      <w:r w:rsidRPr="000C36EF">
        <w:rPr>
          <w:sz w:val="18"/>
          <w:szCs w:val="18"/>
        </w:rPr>
        <w:t>в том числе</w:t>
      </w:r>
      <w:r w:rsidRPr="000C36EF">
        <w:rPr>
          <w:b/>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w:t>
      </w:r>
      <w:proofErr w:type="gramEnd"/>
      <w:r w:rsidRPr="000C36EF">
        <w:rPr>
          <w:sz w:val="18"/>
          <w:szCs w:val="18"/>
        </w:rPr>
        <w:t xml:space="preserve">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1F6BC7" w:rsidRPr="004B5113" w:rsidRDefault="001F6BC7" w:rsidP="004B5113">
      <w:pPr>
        <w:pStyle w:val="a9"/>
        <w:jc w:val="both"/>
        <w:rPr>
          <w:sz w:val="18"/>
          <w:szCs w:val="18"/>
        </w:rPr>
      </w:pPr>
      <w:r>
        <w:rPr>
          <w:rStyle w:val="ab"/>
        </w:rPr>
        <w:footnoteRef/>
      </w:r>
      <w:r>
        <w:t xml:space="preserve"> </w:t>
      </w:r>
      <w:r w:rsidRPr="004B5113">
        <w:rPr>
          <w:sz w:val="18"/>
          <w:szCs w:val="1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5113">
        <w:rPr>
          <w:sz w:val="18"/>
          <w:szCs w:val="18"/>
        </w:rPr>
        <w:t>указанных</w:t>
      </w:r>
      <w:proofErr w:type="gramEnd"/>
      <w:r w:rsidRPr="004B5113">
        <w:rPr>
          <w:sz w:val="18"/>
          <w:szCs w:val="18"/>
        </w:rPr>
        <w:t xml:space="preserve">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1">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F25339E"/>
    <w:multiLevelType w:val="hybridMultilevel"/>
    <w:tmpl w:val="D430EE84"/>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0CC26EC"/>
    <w:multiLevelType w:val="hybridMultilevel"/>
    <w:tmpl w:val="AA004D0C"/>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E420F7"/>
    <w:multiLevelType w:val="hybridMultilevel"/>
    <w:tmpl w:val="9BE87C50"/>
    <w:lvl w:ilvl="0" w:tplc="9878AA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1">
    <w:nsid w:val="18A2354B"/>
    <w:multiLevelType w:val="multilevel"/>
    <w:tmpl w:val="B07641E0"/>
    <w:lvl w:ilvl="0">
      <w:start w:val="3"/>
      <w:numFmt w:val="decimal"/>
      <w:lvlText w:val="%1."/>
      <w:lvlJc w:val="left"/>
      <w:pPr>
        <w:tabs>
          <w:tab w:val="num" w:pos="615"/>
        </w:tabs>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F76292"/>
    <w:multiLevelType w:val="multilevel"/>
    <w:tmpl w:val="5CCA19CA"/>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494"/>
        </w:tabs>
        <w:ind w:left="1494" w:hanging="720"/>
      </w:pPr>
      <w:rPr>
        <w:rFonts w:hint="default"/>
      </w:rPr>
    </w:lvl>
    <w:lvl w:ilvl="3">
      <w:start w:val="1"/>
      <w:numFmt w:val="decimal"/>
      <w:isLgl/>
      <w:lvlText w:val="%1.%2.%3.%4."/>
      <w:lvlJc w:val="left"/>
      <w:pPr>
        <w:tabs>
          <w:tab w:val="num" w:pos="2061"/>
        </w:tabs>
        <w:ind w:left="2061" w:hanging="108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835"/>
        </w:tabs>
        <w:ind w:left="2835" w:hanging="1440"/>
      </w:pPr>
      <w:rPr>
        <w:rFonts w:hint="default"/>
      </w:rPr>
    </w:lvl>
    <w:lvl w:ilvl="6">
      <w:start w:val="1"/>
      <w:numFmt w:val="decimal"/>
      <w:isLgl/>
      <w:lvlText w:val="%1.%2.%3.%4.%5.%6.%7."/>
      <w:lvlJc w:val="left"/>
      <w:pPr>
        <w:tabs>
          <w:tab w:val="num" w:pos="3402"/>
        </w:tabs>
        <w:ind w:left="3402" w:hanging="1800"/>
      </w:pPr>
      <w:rPr>
        <w:rFonts w:hint="default"/>
      </w:rPr>
    </w:lvl>
    <w:lvl w:ilvl="7">
      <w:start w:val="1"/>
      <w:numFmt w:val="decimal"/>
      <w:isLgl/>
      <w:lvlText w:val="%1.%2.%3.%4.%5.%6.%7.%8."/>
      <w:lvlJc w:val="left"/>
      <w:pPr>
        <w:tabs>
          <w:tab w:val="num" w:pos="3609"/>
        </w:tabs>
        <w:ind w:left="3609" w:hanging="1800"/>
      </w:pPr>
      <w:rPr>
        <w:rFonts w:hint="default"/>
      </w:rPr>
    </w:lvl>
    <w:lvl w:ilvl="8">
      <w:start w:val="1"/>
      <w:numFmt w:val="decimal"/>
      <w:isLgl/>
      <w:lvlText w:val="%1.%2.%3.%4.%5.%6.%7.%8.%9."/>
      <w:lvlJc w:val="left"/>
      <w:pPr>
        <w:tabs>
          <w:tab w:val="num" w:pos="4176"/>
        </w:tabs>
        <w:ind w:left="4176" w:hanging="2160"/>
      </w:pPr>
      <w:rPr>
        <w:rFonts w:hint="default"/>
      </w:rPr>
    </w:lvl>
  </w:abstractNum>
  <w:abstractNum w:abstractNumId="14">
    <w:nsid w:val="1E5C5BD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6">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88F2CBE"/>
    <w:multiLevelType w:val="hybridMultilevel"/>
    <w:tmpl w:val="72CECA78"/>
    <w:lvl w:ilvl="0" w:tplc="01A46E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E2523F4"/>
    <w:multiLevelType w:val="hybridMultilevel"/>
    <w:tmpl w:val="2CA4F712"/>
    <w:lvl w:ilvl="0" w:tplc="8EB2D1B2">
      <w:start w:val="6"/>
      <w:numFmt w:val="decimal"/>
      <w:lvlText w:val="%1."/>
      <w:lvlJc w:val="left"/>
      <w:pPr>
        <w:ind w:left="975" w:hanging="360"/>
      </w:pPr>
      <w:rPr>
        <w:rFonts w:hint="default"/>
        <w:b/>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9">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0">
    <w:nsid w:val="50447BE0"/>
    <w:multiLevelType w:val="hybridMultilevel"/>
    <w:tmpl w:val="39E8D9F8"/>
    <w:lvl w:ilvl="0" w:tplc="ACD0439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5544265"/>
    <w:multiLevelType w:val="hybridMultilevel"/>
    <w:tmpl w:val="C4C43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A22A1C"/>
    <w:multiLevelType w:val="multilevel"/>
    <w:tmpl w:val="08CAB20E"/>
    <w:lvl w:ilvl="0">
      <w:start w:val="6"/>
      <w:numFmt w:val="decimal"/>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34">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0ED355B"/>
    <w:multiLevelType w:val="hybridMultilevel"/>
    <w:tmpl w:val="B6D4720E"/>
    <w:lvl w:ilvl="0" w:tplc="B180101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6E93B38"/>
    <w:multiLevelType w:val="hybridMultilevel"/>
    <w:tmpl w:val="F93027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8F2BF5"/>
    <w:multiLevelType w:val="multilevel"/>
    <w:tmpl w:val="252EA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47">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23"/>
  </w:num>
  <w:num w:numId="3">
    <w:abstractNumId w:val="39"/>
  </w:num>
  <w:num w:numId="4">
    <w:abstractNumId w:val="1"/>
  </w:num>
  <w:num w:numId="5">
    <w:abstractNumId w:val="21"/>
  </w:num>
  <w:num w:numId="6">
    <w:abstractNumId w:val="26"/>
  </w:num>
  <w:num w:numId="7">
    <w:abstractNumId w:val="22"/>
  </w:num>
  <w:num w:numId="8">
    <w:abstractNumId w:val="16"/>
  </w:num>
  <w:num w:numId="9">
    <w:abstractNumId w:val="45"/>
  </w:num>
  <w:num w:numId="10">
    <w:abstractNumId w:val="46"/>
  </w:num>
  <w:num w:numId="11">
    <w:abstractNumId w:val="29"/>
  </w:num>
  <w:num w:numId="12">
    <w:abstractNumId w:val="4"/>
  </w:num>
  <w:num w:numId="13">
    <w:abstractNumId w:val="47"/>
  </w:num>
  <w:num w:numId="14">
    <w:abstractNumId w:val="25"/>
  </w:num>
  <w:num w:numId="15">
    <w:abstractNumId w:val="27"/>
  </w:num>
  <w:num w:numId="16">
    <w:abstractNumId w:val="17"/>
  </w:num>
  <w:num w:numId="17">
    <w:abstractNumId w:val="10"/>
  </w:num>
  <w:num w:numId="18">
    <w:abstractNumId w:val="42"/>
  </w:num>
  <w:num w:numId="19">
    <w:abstractNumId w:val="3"/>
  </w:num>
  <w:num w:numId="20">
    <w:abstractNumId w:val="31"/>
  </w:num>
  <w:num w:numId="21">
    <w:abstractNumId w:val="18"/>
  </w:num>
  <w:num w:numId="22">
    <w:abstractNumId w:val="0"/>
  </w:num>
  <w:num w:numId="23">
    <w:abstractNumId w:val="5"/>
  </w:num>
  <w:num w:numId="24">
    <w:abstractNumId w:val="36"/>
  </w:num>
  <w:num w:numId="25">
    <w:abstractNumId w:val="7"/>
  </w:num>
  <w:num w:numId="26">
    <w:abstractNumId w:val="44"/>
  </w:num>
  <w:num w:numId="27">
    <w:abstractNumId w:val="20"/>
  </w:num>
  <w:num w:numId="28">
    <w:abstractNumId w:val="43"/>
  </w:num>
  <w:num w:numId="29">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
  </w:num>
  <w:num w:numId="32">
    <w:abstractNumId w:val="12"/>
  </w:num>
  <w:num w:numId="33">
    <w:abstractNumId w:val="14"/>
  </w:num>
  <w:num w:numId="34">
    <w:abstractNumId w:val="24"/>
  </w:num>
  <w:num w:numId="35">
    <w:abstractNumId w:val="9"/>
  </w:num>
  <w:num w:numId="36">
    <w:abstractNumId w:val="11"/>
  </w:num>
  <w:num w:numId="37">
    <w:abstractNumId w:val="33"/>
  </w:num>
  <w:num w:numId="38">
    <w:abstractNumId w:val="30"/>
  </w:num>
  <w:num w:numId="39">
    <w:abstractNumId w:val="8"/>
  </w:num>
  <w:num w:numId="40">
    <w:abstractNumId w:val="19"/>
  </w:num>
  <w:num w:numId="41">
    <w:abstractNumId w:val="37"/>
  </w:num>
  <w:num w:numId="42">
    <w:abstractNumId w:val="6"/>
  </w:num>
  <w:num w:numId="43">
    <w:abstractNumId w:val="32"/>
  </w:num>
  <w:num w:numId="44">
    <w:abstractNumId w:val="13"/>
  </w:num>
  <w:num w:numId="45">
    <w:abstractNumId w:val="35"/>
  </w:num>
  <w:num w:numId="46">
    <w:abstractNumId w:val="41"/>
  </w:num>
  <w:num w:numId="47">
    <w:abstractNumId w:val="38"/>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4F3F"/>
    <w:rsid w:val="00035AC5"/>
    <w:rsid w:val="00036A0F"/>
    <w:rsid w:val="00036F3F"/>
    <w:rsid w:val="000370DB"/>
    <w:rsid w:val="000376BE"/>
    <w:rsid w:val="00040E28"/>
    <w:rsid w:val="00040F75"/>
    <w:rsid w:val="00046702"/>
    <w:rsid w:val="00051095"/>
    <w:rsid w:val="00052707"/>
    <w:rsid w:val="00053A23"/>
    <w:rsid w:val="00055B49"/>
    <w:rsid w:val="00057900"/>
    <w:rsid w:val="00060222"/>
    <w:rsid w:val="00060FEB"/>
    <w:rsid w:val="00061E54"/>
    <w:rsid w:val="000633A5"/>
    <w:rsid w:val="00064515"/>
    <w:rsid w:val="000656A7"/>
    <w:rsid w:val="00066B3E"/>
    <w:rsid w:val="000671E4"/>
    <w:rsid w:val="000707E7"/>
    <w:rsid w:val="00070F52"/>
    <w:rsid w:val="0007435E"/>
    <w:rsid w:val="00074370"/>
    <w:rsid w:val="000744B0"/>
    <w:rsid w:val="000763B0"/>
    <w:rsid w:val="00082297"/>
    <w:rsid w:val="0008599D"/>
    <w:rsid w:val="0008619A"/>
    <w:rsid w:val="00087614"/>
    <w:rsid w:val="00095111"/>
    <w:rsid w:val="00096019"/>
    <w:rsid w:val="00096060"/>
    <w:rsid w:val="00096E4E"/>
    <w:rsid w:val="000A04AE"/>
    <w:rsid w:val="000A0D98"/>
    <w:rsid w:val="000A23BD"/>
    <w:rsid w:val="000A440C"/>
    <w:rsid w:val="000A4F6F"/>
    <w:rsid w:val="000A683F"/>
    <w:rsid w:val="000A68DF"/>
    <w:rsid w:val="000B733A"/>
    <w:rsid w:val="000C0B67"/>
    <w:rsid w:val="000C0C7D"/>
    <w:rsid w:val="000C2915"/>
    <w:rsid w:val="000C3018"/>
    <w:rsid w:val="000C36EF"/>
    <w:rsid w:val="000C3B52"/>
    <w:rsid w:val="000C5200"/>
    <w:rsid w:val="000D0FDF"/>
    <w:rsid w:val="000D4DEA"/>
    <w:rsid w:val="000E2F75"/>
    <w:rsid w:val="000E47EA"/>
    <w:rsid w:val="000E4C5A"/>
    <w:rsid w:val="000E585E"/>
    <w:rsid w:val="000E5F8F"/>
    <w:rsid w:val="000F3BD4"/>
    <w:rsid w:val="00101658"/>
    <w:rsid w:val="00104557"/>
    <w:rsid w:val="00104A45"/>
    <w:rsid w:val="00104A78"/>
    <w:rsid w:val="00106AB2"/>
    <w:rsid w:val="00110609"/>
    <w:rsid w:val="00110C38"/>
    <w:rsid w:val="00111434"/>
    <w:rsid w:val="0011297C"/>
    <w:rsid w:val="00117A7C"/>
    <w:rsid w:val="00117F61"/>
    <w:rsid w:val="00120DC9"/>
    <w:rsid w:val="00121CD9"/>
    <w:rsid w:val="0012343E"/>
    <w:rsid w:val="00123466"/>
    <w:rsid w:val="00123C79"/>
    <w:rsid w:val="00124CE2"/>
    <w:rsid w:val="001304C0"/>
    <w:rsid w:val="001306D7"/>
    <w:rsid w:val="00131371"/>
    <w:rsid w:val="00131D31"/>
    <w:rsid w:val="0013318F"/>
    <w:rsid w:val="00137D68"/>
    <w:rsid w:val="00140A04"/>
    <w:rsid w:val="0014337E"/>
    <w:rsid w:val="0014509D"/>
    <w:rsid w:val="001564E1"/>
    <w:rsid w:val="00160061"/>
    <w:rsid w:val="001609F5"/>
    <w:rsid w:val="00163D88"/>
    <w:rsid w:val="00164619"/>
    <w:rsid w:val="0016523B"/>
    <w:rsid w:val="00167CBF"/>
    <w:rsid w:val="00167DCC"/>
    <w:rsid w:val="0017177A"/>
    <w:rsid w:val="00171EC0"/>
    <w:rsid w:val="001720FB"/>
    <w:rsid w:val="00175E6F"/>
    <w:rsid w:val="00182A71"/>
    <w:rsid w:val="00184987"/>
    <w:rsid w:val="0018568B"/>
    <w:rsid w:val="0019064D"/>
    <w:rsid w:val="00190BDA"/>
    <w:rsid w:val="0019347A"/>
    <w:rsid w:val="00194AF6"/>
    <w:rsid w:val="0019621F"/>
    <w:rsid w:val="0019754D"/>
    <w:rsid w:val="001A069A"/>
    <w:rsid w:val="001A119C"/>
    <w:rsid w:val="001A75A7"/>
    <w:rsid w:val="001B06BE"/>
    <w:rsid w:val="001B23BB"/>
    <w:rsid w:val="001B70E5"/>
    <w:rsid w:val="001B7722"/>
    <w:rsid w:val="001B797F"/>
    <w:rsid w:val="001C0F1F"/>
    <w:rsid w:val="001C6972"/>
    <w:rsid w:val="001D05DD"/>
    <w:rsid w:val="001D0948"/>
    <w:rsid w:val="001D1E8E"/>
    <w:rsid w:val="001D4278"/>
    <w:rsid w:val="001D455B"/>
    <w:rsid w:val="001D51F1"/>
    <w:rsid w:val="001D563D"/>
    <w:rsid w:val="001D5DD4"/>
    <w:rsid w:val="001D6548"/>
    <w:rsid w:val="001D7C82"/>
    <w:rsid w:val="001D7DDE"/>
    <w:rsid w:val="001E0D0B"/>
    <w:rsid w:val="001E1582"/>
    <w:rsid w:val="001E220D"/>
    <w:rsid w:val="001E45C4"/>
    <w:rsid w:val="001F0C18"/>
    <w:rsid w:val="001F4273"/>
    <w:rsid w:val="001F6BC7"/>
    <w:rsid w:val="002025A4"/>
    <w:rsid w:val="00202DAF"/>
    <w:rsid w:val="00206735"/>
    <w:rsid w:val="00207058"/>
    <w:rsid w:val="00207C84"/>
    <w:rsid w:val="0021278C"/>
    <w:rsid w:val="00213306"/>
    <w:rsid w:val="002148D9"/>
    <w:rsid w:val="00215EEA"/>
    <w:rsid w:val="00216C0F"/>
    <w:rsid w:val="00225BE4"/>
    <w:rsid w:val="00230DD2"/>
    <w:rsid w:val="00231760"/>
    <w:rsid w:val="0023182C"/>
    <w:rsid w:val="002337A3"/>
    <w:rsid w:val="002339E1"/>
    <w:rsid w:val="00233F74"/>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2BC"/>
    <w:rsid w:val="00260D54"/>
    <w:rsid w:val="00261F0D"/>
    <w:rsid w:val="002629E2"/>
    <w:rsid w:val="00263EE4"/>
    <w:rsid w:val="00265237"/>
    <w:rsid w:val="002656D5"/>
    <w:rsid w:val="0027223A"/>
    <w:rsid w:val="00272E79"/>
    <w:rsid w:val="00276455"/>
    <w:rsid w:val="00280360"/>
    <w:rsid w:val="00282193"/>
    <w:rsid w:val="0028645D"/>
    <w:rsid w:val="002922AB"/>
    <w:rsid w:val="00292AB4"/>
    <w:rsid w:val="0029475F"/>
    <w:rsid w:val="0029625A"/>
    <w:rsid w:val="002A040C"/>
    <w:rsid w:val="002A2621"/>
    <w:rsid w:val="002A6BE9"/>
    <w:rsid w:val="002B0555"/>
    <w:rsid w:val="002B2368"/>
    <w:rsid w:val="002B2497"/>
    <w:rsid w:val="002B610A"/>
    <w:rsid w:val="002C01FB"/>
    <w:rsid w:val="002C0605"/>
    <w:rsid w:val="002C3D62"/>
    <w:rsid w:val="002C4634"/>
    <w:rsid w:val="002C5FFB"/>
    <w:rsid w:val="002D2381"/>
    <w:rsid w:val="002D293F"/>
    <w:rsid w:val="002D4CE3"/>
    <w:rsid w:val="002D56C2"/>
    <w:rsid w:val="002E07FA"/>
    <w:rsid w:val="002E4A56"/>
    <w:rsid w:val="002E4AFE"/>
    <w:rsid w:val="002E75B9"/>
    <w:rsid w:val="002F0286"/>
    <w:rsid w:val="002F3740"/>
    <w:rsid w:val="002F3DD6"/>
    <w:rsid w:val="002F43FD"/>
    <w:rsid w:val="002F4D51"/>
    <w:rsid w:val="002F777B"/>
    <w:rsid w:val="003008A0"/>
    <w:rsid w:val="00300AA8"/>
    <w:rsid w:val="003023BC"/>
    <w:rsid w:val="00302D96"/>
    <w:rsid w:val="003044B3"/>
    <w:rsid w:val="00305D29"/>
    <w:rsid w:val="0031396C"/>
    <w:rsid w:val="00316471"/>
    <w:rsid w:val="00321073"/>
    <w:rsid w:val="00325DC3"/>
    <w:rsid w:val="00326B9D"/>
    <w:rsid w:val="003270FA"/>
    <w:rsid w:val="00332582"/>
    <w:rsid w:val="003348A2"/>
    <w:rsid w:val="0033585F"/>
    <w:rsid w:val="0034083F"/>
    <w:rsid w:val="00343B9A"/>
    <w:rsid w:val="003447BF"/>
    <w:rsid w:val="00344E73"/>
    <w:rsid w:val="00350861"/>
    <w:rsid w:val="00351E0D"/>
    <w:rsid w:val="003520FA"/>
    <w:rsid w:val="003549EC"/>
    <w:rsid w:val="00356027"/>
    <w:rsid w:val="003573BF"/>
    <w:rsid w:val="0035790D"/>
    <w:rsid w:val="0036108C"/>
    <w:rsid w:val="00361278"/>
    <w:rsid w:val="003630E5"/>
    <w:rsid w:val="00364D6A"/>
    <w:rsid w:val="00371080"/>
    <w:rsid w:val="003721B9"/>
    <w:rsid w:val="0037293D"/>
    <w:rsid w:val="00375964"/>
    <w:rsid w:val="0037740A"/>
    <w:rsid w:val="00380D3A"/>
    <w:rsid w:val="00381FCF"/>
    <w:rsid w:val="003823AB"/>
    <w:rsid w:val="0038386D"/>
    <w:rsid w:val="0038518D"/>
    <w:rsid w:val="00386F3D"/>
    <w:rsid w:val="00390507"/>
    <w:rsid w:val="00391693"/>
    <w:rsid w:val="00397860"/>
    <w:rsid w:val="003A003C"/>
    <w:rsid w:val="003A2EDB"/>
    <w:rsid w:val="003B0577"/>
    <w:rsid w:val="003B3B3B"/>
    <w:rsid w:val="003B3E14"/>
    <w:rsid w:val="003B521A"/>
    <w:rsid w:val="003B6370"/>
    <w:rsid w:val="003B6825"/>
    <w:rsid w:val="003C18F8"/>
    <w:rsid w:val="003C1B30"/>
    <w:rsid w:val="003C36E7"/>
    <w:rsid w:val="003C529A"/>
    <w:rsid w:val="003C711B"/>
    <w:rsid w:val="003D357A"/>
    <w:rsid w:val="003D35A4"/>
    <w:rsid w:val="003D36ED"/>
    <w:rsid w:val="003D6AE5"/>
    <w:rsid w:val="003D72A5"/>
    <w:rsid w:val="003D7C2E"/>
    <w:rsid w:val="003E1445"/>
    <w:rsid w:val="003E39D0"/>
    <w:rsid w:val="003E586E"/>
    <w:rsid w:val="003E5ED0"/>
    <w:rsid w:val="003E6BFD"/>
    <w:rsid w:val="003F075B"/>
    <w:rsid w:val="003F5388"/>
    <w:rsid w:val="003F63C0"/>
    <w:rsid w:val="003F7BD9"/>
    <w:rsid w:val="00401F7D"/>
    <w:rsid w:val="004055A0"/>
    <w:rsid w:val="00407270"/>
    <w:rsid w:val="0040732D"/>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65F5"/>
    <w:rsid w:val="0043663D"/>
    <w:rsid w:val="00436F5A"/>
    <w:rsid w:val="00437ACB"/>
    <w:rsid w:val="00441830"/>
    <w:rsid w:val="00441AC9"/>
    <w:rsid w:val="00441CE4"/>
    <w:rsid w:val="00444204"/>
    <w:rsid w:val="004537F1"/>
    <w:rsid w:val="00454D4D"/>
    <w:rsid w:val="0045618D"/>
    <w:rsid w:val="00456F33"/>
    <w:rsid w:val="00460790"/>
    <w:rsid w:val="00461865"/>
    <w:rsid w:val="004656AC"/>
    <w:rsid w:val="0046784B"/>
    <w:rsid w:val="00471910"/>
    <w:rsid w:val="004725C3"/>
    <w:rsid w:val="00472BA2"/>
    <w:rsid w:val="00475A5B"/>
    <w:rsid w:val="004765DD"/>
    <w:rsid w:val="00477398"/>
    <w:rsid w:val="0047767E"/>
    <w:rsid w:val="0048204C"/>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2906"/>
    <w:rsid w:val="004B5113"/>
    <w:rsid w:val="004B66F7"/>
    <w:rsid w:val="004C09DD"/>
    <w:rsid w:val="004C0CCD"/>
    <w:rsid w:val="004C220C"/>
    <w:rsid w:val="004C4C00"/>
    <w:rsid w:val="004C535B"/>
    <w:rsid w:val="004C5A2D"/>
    <w:rsid w:val="004C5E53"/>
    <w:rsid w:val="004C6195"/>
    <w:rsid w:val="004C6B04"/>
    <w:rsid w:val="004D1684"/>
    <w:rsid w:val="004D739D"/>
    <w:rsid w:val="004D7C6F"/>
    <w:rsid w:val="004E0465"/>
    <w:rsid w:val="004E39F9"/>
    <w:rsid w:val="004E47EF"/>
    <w:rsid w:val="004E4920"/>
    <w:rsid w:val="004E75ED"/>
    <w:rsid w:val="004E7885"/>
    <w:rsid w:val="004F4A47"/>
    <w:rsid w:val="004F7737"/>
    <w:rsid w:val="004F7D56"/>
    <w:rsid w:val="00500727"/>
    <w:rsid w:val="00500889"/>
    <w:rsid w:val="00500F8D"/>
    <w:rsid w:val="0050193D"/>
    <w:rsid w:val="005040DE"/>
    <w:rsid w:val="0050622C"/>
    <w:rsid w:val="00506A64"/>
    <w:rsid w:val="005100C5"/>
    <w:rsid w:val="00514183"/>
    <w:rsid w:val="005170BD"/>
    <w:rsid w:val="0052021A"/>
    <w:rsid w:val="00520D12"/>
    <w:rsid w:val="005217B6"/>
    <w:rsid w:val="0052576D"/>
    <w:rsid w:val="005268AC"/>
    <w:rsid w:val="005271C7"/>
    <w:rsid w:val="00532136"/>
    <w:rsid w:val="0053224D"/>
    <w:rsid w:val="005351CD"/>
    <w:rsid w:val="00537246"/>
    <w:rsid w:val="00537F55"/>
    <w:rsid w:val="005419B5"/>
    <w:rsid w:val="005441EF"/>
    <w:rsid w:val="005479B2"/>
    <w:rsid w:val="005531BA"/>
    <w:rsid w:val="00555731"/>
    <w:rsid w:val="00562497"/>
    <w:rsid w:val="00563E4D"/>
    <w:rsid w:val="00564615"/>
    <w:rsid w:val="005671B4"/>
    <w:rsid w:val="00570378"/>
    <w:rsid w:val="005703F2"/>
    <w:rsid w:val="005707AB"/>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52AB"/>
    <w:rsid w:val="00595EDF"/>
    <w:rsid w:val="005A07FA"/>
    <w:rsid w:val="005A3FF6"/>
    <w:rsid w:val="005A57BF"/>
    <w:rsid w:val="005A778C"/>
    <w:rsid w:val="005B3316"/>
    <w:rsid w:val="005B5727"/>
    <w:rsid w:val="005B62A4"/>
    <w:rsid w:val="005B6AA5"/>
    <w:rsid w:val="005C23B4"/>
    <w:rsid w:val="005C273D"/>
    <w:rsid w:val="005C36F3"/>
    <w:rsid w:val="005C57FF"/>
    <w:rsid w:val="005C7EEE"/>
    <w:rsid w:val="005C7F0C"/>
    <w:rsid w:val="005D50D6"/>
    <w:rsid w:val="005E01A4"/>
    <w:rsid w:val="005E0782"/>
    <w:rsid w:val="005E2841"/>
    <w:rsid w:val="005E311A"/>
    <w:rsid w:val="005E3F07"/>
    <w:rsid w:val="005E4629"/>
    <w:rsid w:val="005E5292"/>
    <w:rsid w:val="005E544F"/>
    <w:rsid w:val="005F02D3"/>
    <w:rsid w:val="005F3ABE"/>
    <w:rsid w:val="005F4F43"/>
    <w:rsid w:val="005F5440"/>
    <w:rsid w:val="005F591E"/>
    <w:rsid w:val="005F6EED"/>
    <w:rsid w:val="00601DFA"/>
    <w:rsid w:val="0060435A"/>
    <w:rsid w:val="0061627E"/>
    <w:rsid w:val="00623307"/>
    <w:rsid w:val="0063069C"/>
    <w:rsid w:val="00631921"/>
    <w:rsid w:val="00632AEA"/>
    <w:rsid w:val="00633EBC"/>
    <w:rsid w:val="006340F8"/>
    <w:rsid w:val="00634FD7"/>
    <w:rsid w:val="00636A2A"/>
    <w:rsid w:val="00637B78"/>
    <w:rsid w:val="00640D7D"/>
    <w:rsid w:val="00641A75"/>
    <w:rsid w:val="00647082"/>
    <w:rsid w:val="006501C4"/>
    <w:rsid w:val="0065154D"/>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3A2E"/>
    <w:rsid w:val="00684992"/>
    <w:rsid w:val="00686E19"/>
    <w:rsid w:val="006900A0"/>
    <w:rsid w:val="006931BB"/>
    <w:rsid w:val="00694F14"/>
    <w:rsid w:val="0069682E"/>
    <w:rsid w:val="00697C4C"/>
    <w:rsid w:val="00697E25"/>
    <w:rsid w:val="006A052F"/>
    <w:rsid w:val="006A090C"/>
    <w:rsid w:val="006A1183"/>
    <w:rsid w:val="006A4252"/>
    <w:rsid w:val="006A4AF2"/>
    <w:rsid w:val="006A6225"/>
    <w:rsid w:val="006A6708"/>
    <w:rsid w:val="006A7420"/>
    <w:rsid w:val="006B3C93"/>
    <w:rsid w:val="006B7A1F"/>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7A94"/>
    <w:rsid w:val="00707B8C"/>
    <w:rsid w:val="007108C6"/>
    <w:rsid w:val="00710EA0"/>
    <w:rsid w:val="007132C5"/>
    <w:rsid w:val="0071351E"/>
    <w:rsid w:val="007145FB"/>
    <w:rsid w:val="00715246"/>
    <w:rsid w:val="00715EF9"/>
    <w:rsid w:val="007160EB"/>
    <w:rsid w:val="00716376"/>
    <w:rsid w:val="0071773E"/>
    <w:rsid w:val="007215AF"/>
    <w:rsid w:val="0072397C"/>
    <w:rsid w:val="007246F5"/>
    <w:rsid w:val="007305C9"/>
    <w:rsid w:val="0073495D"/>
    <w:rsid w:val="007352FC"/>
    <w:rsid w:val="00736CA0"/>
    <w:rsid w:val="00737EA7"/>
    <w:rsid w:val="007432AA"/>
    <w:rsid w:val="0074743F"/>
    <w:rsid w:val="00750785"/>
    <w:rsid w:val="007519DA"/>
    <w:rsid w:val="00752167"/>
    <w:rsid w:val="00753F60"/>
    <w:rsid w:val="00755C88"/>
    <w:rsid w:val="007567C5"/>
    <w:rsid w:val="00760887"/>
    <w:rsid w:val="00761450"/>
    <w:rsid w:val="007625C7"/>
    <w:rsid w:val="00763F28"/>
    <w:rsid w:val="007657D5"/>
    <w:rsid w:val="00765A20"/>
    <w:rsid w:val="00767C4F"/>
    <w:rsid w:val="00770293"/>
    <w:rsid w:val="00772A50"/>
    <w:rsid w:val="00772ACE"/>
    <w:rsid w:val="007755EC"/>
    <w:rsid w:val="007767EE"/>
    <w:rsid w:val="00786930"/>
    <w:rsid w:val="00787689"/>
    <w:rsid w:val="00790302"/>
    <w:rsid w:val="00791A13"/>
    <w:rsid w:val="00794A91"/>
    <w:rsid w:val="00796E7C"/>
    <w:rsid w:val="00797F16"/>
    <w:rsid w:val="007A0391"/>
    <w:rsid w:val="007A5858"/>
    <w:rsid w:val="007B04F0"/>
    <w:rsid w:val="007B0C25"/>
    <w:rsid w:val="007B30D0"/>
    <w:rsid w:val="007B36F4"/>
    <w:rsid w:val="007B54DA"/>
    <w:rsid w:val="007B5E42"/>
    <w:rsid w:val="007C0DB3"/>
    <w:rsid w:val="007C46E0"/>
    <w:rsid w:val="007C76E1"/>
    <w:rsid w:val="007D0A37"/>
    <w:rsid w:val="007D16DF"/>
    <w:rsid w:val="007D40BA"/>
    <w:rsid w:val="007D44E8"/>
    <w:rsid w:val="007E1F10"/>
    <w:rsid w:val="007E47CC"/>
    <w:rsid w:val="007E642B"/>
    <w:rsid w:val="007F1460"/>
    <w:rsid w:val="007F2862"/>
    <w:rsid w:val="007F3125"/>
    <w:rsid w:val="007F4AD8"/>
    <w:rsid w:val="007F5ECC"/>
    <w:rsid w:val="00804668"/>
    <w:rsid w:val="00810977"/>
    <w:rsid w:val="008111A9"/>
    <w:rsid w:val="00813379"/>
    <w:rsid w:val="008170FD"/>
    <w:rsid w:val="00821901"/>
    <w:rsid w:val="00821D56"/>
    <w:rsid w:val="0082390A"/>
    <w:rsid w:val="00824B16"/>
    <w:rsid w:val="008356FB"/>
    <w:rsid w:val="008358C2"/>
    <w:rsid w:val="0083650B"/>
    <w:rsid w:val="00840879"/>
    <w:rsid w:val="00844FA6"/>
    <w:rsid w:val="00853636"/>
    <w:rsid w:val="00853F75"/>
    <w:rsid w:val="008576EB"/>
    <w:rsid w:val="00860769"/>
    <w:rsid w:val="00862FFF"/>
    <w:rsid w:val="00865039"/>
    <w:rsid w:val="00867DBE"/>
    <w:rsid w:val="0087419E"/>
    <w:rsid w:val="00876525"/>
    <w:rsid w:val="00876646"/>
    <w:rsid w:val="008802D5"/>
    <w:rsid w:val="00881263"/>
    <w:rsid w:val="00881800"/>
    <w:rsid w:val="00885D00"/>
    <w:rsid w:val="008867A6"/>
    <w:rsid w:val="00887BF6"/>
    <w:rsid w:val="008901FF"/>
    <w:rsid w:val="008A3F46"/>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10EC"/>
    <w:rsid w:val="008E2403"/>
    <w:rsid w:val="008E38EE"/>
    <w:rsid w:val="008E6549"/>
    <w:rsid w:val="008F1016"/>
    <w:rsid w:val="008F1AED"/>
    <w:rsid w:val="008F52CE"/>
    <w:rsid w:val="008F5A24"/>
    <w:rsid w:val="00900D1F"/>
    <w:rsid w:val="00902A8E"/>
    <w:rsid w:val="00905A09"/>
    <w:rsid w:val="00905F83"/>
    <w:rsid w:val="00910F66"/>
    <w:rsid w:val="00921F1E"/>
    <w:rsid w:val="00921F78"/>
    <w:rsid w:val="00924E4C"/>
    <w:rsid w:val="00925947"/>
    <w:rsid w:val="00926354"/>
    <w:rsid w:val="00927854"/>
    <w:rsid w:val="0093000A"/>
    <w:rsid w:val="00933C07"/>
    <w:rsid w:val="00933E46"/>
    <w:rsid w:val="00937DBB"/>
    <w:rsid w:val="00937E75"/>
    <w:rsid w:val="009409C0"/>
    <w:rsid w:val="009412B5"/>
    <w:rsid w:val="00943001"/>
    <w:rsid w:val="0094701F"/>
    <w:rsid w:val="0095086D"/>
    <w:rsid w:val="009524C9"/>
    <w:rsid w:val="00952530"/>
    <w:rsid w:val="00953208"/>
    <w:rsid w:val="00957F1B"/>
    <w:rsid w:val="00960D09"/>
    <w:rsid w:val="00962884"/>
    <w:rsid w:val="00964803"/>
    <w:rsid w:val="00965698"/>
    <w:rsid w:val="00967E0C"/>
    <w:rsid w:val="0097238A"/>
    <w:rsid w:val="00974FEC"/>
    <w:rsid w:val="009806FB"/>
    <w:rsid w:val="00981E1D"/>
    <w:rsid w:val="0098365A"/>
    <w:rsid w:val="00985A86"/>
    <w:rsid w:val="00985D85"/>
    <w:rsid w:val="00990E66"/>
    <w:rsid w:val="0099418D"/>
    <w:rsid w:val="0099479A"/>
    <w:rsid w:val="00997A58"/>
    <w:rsid w:val="009A19D3"/>
    <w:rsid w:val="009A1DD1"/>
    <w:rsid w:val="009A2C61"/>
    <w:rsid w:val="009A4934"/>
    <w:rsid w:val="009B021D"/>
    <w:rsid w:val="009B41B7"/>
    <w:rsid w:val="009B4829"/>
    <w:rsid w:val="009B4D92"/>
    <w:rsid w:val="009B5879"/>
    <w:rsid w:val="009B5BC3"/>
    <w:rsid w:val="009C202D"/>
    <w:rsid w:val="009C297E"/>
    <w:rsid w:val="009C2F20"/>
    <w:rsid w:val="009C327E"/>
    <w:rsid w:val="009D28E6"/>
    <w:rsid w:val="009D50B1"/>
    <w:rsid w:val="009D60A3"/>
    <w:rsid w:val="009D7181"/>
    <w:rsid w:val="009E731C"/>
    <w:rsid w:val="009E7508"/>
    <w:rsid w:val="009F1ADF"/>
    <w:rsid w:val="009F1BDA"/>
    <w:rsid w:val="009F39D5"/>
    <w:rsid w:val="009F43B8"/>
    <w:rsid w:val="009F49F6"/>
    <w:rsid w:val="009F7836"/>
    <w:rsid w:val="00A00A42"/>
    <w:rsid w:val="00A04F35"/>
    <w:rsid w:val="00A0527E"/>
    <w:rsid w:val="00A0549C"/>
    <w:rsid w:val="00A0678D"/>
    <w:rsid w:val="00A116E1"/>
    <w:rsid w:val="00A13BC3"/>
    <w:rsid w:val="00A147F3"/>
    <w:rsid w:val="00A16785"/>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42EC3"/>
    <w:rsid w:val="00A43F68"/>
    <w:rsid w:val="00A450F2"/>
    <w:rsid w:val="00A465BA"/>
    <w:rsid w:val="00A465CE"/>
    <w:rsid w:val="00A46B8F"/>
    <w:rsid w:val="00A47564"/>
    <w:rsid w:val="00A47E9B"/>
    <w:rsid w:val="00A510D1"/>
    <w:rsid w:val="00A53127"/>
    <w:rsid w:val="00A55CD0"/>
    <w:rsid w:val="00A57F30"/>
    <w:rsid w:val="00A603F1"/>
    <w:rsid w:val="00A60ABE"/>
    <w:rsid w:val="00A6289A"/>
    <w:rsid w:val="00A62CDC"/>
    <w:rsid w:val="00A64040"/>
    <w:rsid w:val="00A64BA0"/>
    <w:rsid w:val="00A64D13"/>
    <w:rsid w:val="00A664B9"/>
    <w:rsid w:val="00A7111D"/>
    <w:rsid w:val="00A7516C"/>
    <w:rsid w:val="00A76857"/>
    <w:rsid w:val="00A7754D"/>
    <w:rsid w:val="00A80F46"/>
    <w:rsid w:val="00A82E35"/>
    <w:rsid w:val="00A84ECD"/>
    <w:rsid w:val="00A86B2C"/>
    <w:rsid w:val="00A87394"/>
    <w:rsid w:val="00A93921"/>
    <w:rsid w:val="00A9504E"/>
    <w:rsid w:val="00A952D0"/>
    <w:rsid w:val="00AA1EBE"/>
    <w:rsid w:val="00AA3552"/>
    <w:rsid w:val="00AA498B"/>
    <w:rsid w:val="00AA68AF"/>
    <w:rsid w:val="00AB34B7"/>
    <w:rsid w:val="00AB57C4"/>
    <w:rsid w:val="00AB636C"/>
    <w:rsid w:val="00AC31F8"/>
    <w:rsid w:val="00AC332B"/>
    <w:rsid w:val="00AC4F0C"/>
    <w:rsid w:val="00AC58B1"/>
    <w:rsid w:val="00AC5F95"/>
    <w:rsid w:val="00AC7851"/>
    <w:rsid w:val="00AC7A88"/>
    <w:rsid w:val="00AD1844"/>
    <w:rsid w:val="00AD2186"/>
    <w:rsid w:val="00AD3FF9"/>
    <w:rsid w:val="00AD4E87"/>
    <w:rsid w:val="00AD5248"/>
    <w:rsid w:val="00AD5C85"/>
    <w:rsid w:val="00AE2F3C"/>
    <w:rsid w:val="00AF0227"/>
    <w:rsid w:val="00AF1E49"/>
    <w:rsid w:val="00AF2DD7"/>
    <w:rsid w:val="00AF74BC"/>
    <w:rsid w:val="00B0297A"/>
    <w:rsid w:val="00B05744"/>
    <w:rsid w:val="00B05CFC"/>
    <w:rsid w:val="00B05D0B"/>
    <w:rsid w:val="00B0643C"/>
    <w:rsid w:val="00B07BB4"/>
    <w:rsid w:val="00B107C1"/>
    <w:rsid w:val="00B11B30"/>
    <w:rsid w:val="00B15951"/>
    <w:rsid w:val="00B16D99"/>
    <w:rsid w:val="00B20946"/>
    <w:rsid w:val="00B20ABD"/>
    <w:rsid w:val="00B2239F"/>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512AF"/>
    <w:rsid w:val="00B51384"/>
    <w:rsid w:val="00B533AF"/>
    <w:rsid w:val="00B53B39"/>
    <w:rsid w:val="00B54A99"/>
    <w:rsid w:val="00B55FBA"/>
    <w:rsid w:val="00B56642"/>
    <w:rsid w:val="00B61559"/>
    <w:rsid w:val="00B61892"/>
    <w:rsid w:val="00B63070"/>
    <w:rsid w:val="00B64FFB"/>
    <w:rsid w:val="00B65759"/>
    <w:rsid w:val="00B71BF5"/>
    <w:rsid w:val="00B72007"/>
    <w:rsid w:val="00B7578D"/>
    <w:rsid w:val="00B76702"/>
    <w:rsid w:val="00B7684D"/>
    <w:rsid w:val="00B77E78"/>
    <w:rsid w:val="00B8041A"/>
    <w:rsid w:val="00B8322C"/>
    <w:rsid w:val="00B8517E"/>
    <w:rsid w:val="00B90CF8"/>
    <w:rsid w:val="00B9185A"/>
    <w:rsid w:val="00BA67BB"/>
    <w:rsid w:val="00BB05F9"/>
    <w:rsid w:val="00BB297E"/>
    <w:rsid w:val="00BB5894"/>
    <w:rsid w:val="00BB59D3"/>
    <w:rsid w:val="00BB5AC7"/>
    <w:rsid w:val="00BC2753"/>
    <w:rsid w:val="00BC2DA6"/>
    <w:rsid w:val="00BC3F69"/>
    <w:rsid w:val="00BC44C2"/>
    <w:rsid w:val="00BC4C74"/>
    <w:rsid w:val="00BD06E7"/>
    <w:rsid w:val="00BD4728"/>
    <w:rsid w:val="00BE0069"/>
    <w:rsid w:val="00BE6FEF"/>
    <w:rsid w:val="00BF0399"/>
    <w:rsid w:val="00BF0434"/>
    <w:rsid w:val="00BF0858"/>
    <w:rsid w:val="00BF2D4B"/>
    <w:rsid w:val="00BF46BE"/>
    <w:rsid w:val="00BF5704"/>
    <w:rsid w:val="00BF6F6D"/>
    <w:rsid w:val="00BF7316"/>
    <w:rsid w:val="00C001E8"/>
    <w:rsid w:val="00C01BAD"/>
    <w:rsid w:val="00C02648"/>
    <w:rsid w:val="00C03EEE"/>
    <w:rsid w:val="00C11D87"/>
    <w:rsid w:val="00C12695"/>
    <w:rsid w:val="00C1436A"/>
    <w:rsid w:val="00C15686"/>
    <w:rsid w:val="00C24874"/>
    <w:rsid w:val="00C25434"/>
    <w:rsid w:val="00C25B54"/>
    <w:rsid w:val="00C407C6"/>
    <w:rsid w:val="00C40AE3"/>
    <w:rsid w:val="00C41E70"/>
    <w:rsid w:val="00C4284C"/>
    <w:rsid w:val="00C42E0A"/>
    <w:rsid w:val="00C47A67"/>
    <w:rsid w:val="00C50F1C"/>
    <w:rsid w:val="00C51DAF"/>
    <w:rsid w:val="00C522F4"/>
    <w:rsid w:val="00C53447"/>
    <w:rsid w:val="00C53BE6"/>
    <w:rsid w:val="00C56306"/>
    <w:rsid w:val="00C607F1"/>
    <w:rsid w:val="00C61D8C"/>
    <w:rsid w:val="00C65D5A"/>
    <w:rsid w:val="00C66827"/>
    <w:rsid w:val="00C70ED2"/>
    <w:rsid w:val="00C73615"/>
    <w:rsid w:val="00C73EE5"/>
    <w:rsid w:val="00C74AAE"/>
    <w:rsid w:val="00C7537F"/>
    <w:rsid w:val="00C75BBA"/>
    <w:rsid w:val="00C7641E"/>
    <w:rsid w:val="00C80D26"/>
    <w:rsid w:val="00C8524E"/>
    <w:rsid w:val="00C85918"/>
    <w:rsid w:val="00C85D28"/>
    <w:rsid w:val="00C86488"/>
    <w:rsid w:val="00C94291"/>
    <w:rsid w:val="00C94BD7"/>
    <w:rsid w:val="00C96616"/>
    <w:rsid w:val="00C9688B"/>
    <w:rsid w:val="00CA3687"/>
    <w:rsid w:val="00CA4A38"/>
    <w:rsid w:val="00CA6953"/>
    <w:rsid w:val="00CA6A55"/>
    <w:rsid w:val="00CA7941"/>
    <w:rsid w:val="00CA7D24"/>
    <w:rsid w:val="00CB0304"/>
    <w:rsid w:val="00CB07F7"/>
    <w:rsid w:val="00CB1241"/>
    <w:rsid w:val="00CB2088"/>
    <w:rsid w:val="00CC41A2"/>
    <w:rsid w:val="00CC647D"/>
    <w:rsid w:val="00CC722C"/>
    <w:rsid w:val="00CD3055"/>
    <w:rsid w:val="00CD4048"/>
    <w:rsid w:val="00CD412D"/>
    <w:rsid w:val="00CD66A7"/>
    <w:rsid w:val="00CE0D50"/>
    <w:rsid w:val="00CE2574"/>
    <w:rsid w:val="00CE2E08"/>
    <w:rsid w:val="00CE5D8C"/>
    <w:rsid w:val="00CE5F36"/>
    <w:rsid w:val="00CF026A"/>
    <w:rsid w:val="00CF1DDC"/>
    <w:rsid w:val="00CF3004"/>
    <w:rsid w:val="00D01AE4"/>
    <w:rsid w:val="00D02C13"/>
    <w:rsid w:val="00D02F9C"/>
    <w:rsid w:val="00D038CD"/>
    <w:rsid w:val="00D10D6F"/>
    <w:rsid w:val="00D11975"/>
    <w:rsid w:val="00D12AAF"/>
    <w:rsid w:val="00D14DDF"/>
    <w:rsid w:val="00D1541C"/>
    <w:rsid w:val="00D16914"/>
    <w:rsid w:val="00D203C5"/>
    <w:rsid w:val="00D204CA"/>
    <w:rsid w:val="00D22E87"/>
    <w:rsid w:val="00D238C8"/>
    <w:rsid w:val="00D25038"/>
    <w:rsid w:val="00D2638E"/>
    <w:rsid w:val="00D30108"/>
    <w:rsid w:val="00D30B0C"/>
    <w:rsid w:val="00D31265"/>
    <w:rsid w:val="00D32C54"/>
    <w:rsid w:val="00D356B2"/>
    <w:rsid w:val="00D45B5D"/>
    <w:rsid w:val="00D47A99"/>
    <w:rsid w:val="00D47C9A"/>
    <w:rsid w:val="00D50EB0"/>
    <w:rsid w:val="00D51825"/>
    <w:rsid w:val="00D534F1"/>
    <w:rsid w:val="00D54F3B"/>
    <w:rsid w:val="00D56DA8"/>
    <w:rsid w:val="00D60946"/>
    <w:rsid w:val="00D62F19"/>
    <w:rsid w:val="00D73725"/>
    <w:rsid w:val="00D73A60"/>
    <w:rsid w:val="00D769BD"/>
    <w:rsid w:val="00D811A1"/>
    <w:rsid w:val="00D819C0"/>
    <w:rsid w:val="00D82DDF"/>
    <w:rsid w:val="00D844FA"/>
    <w:rsid w:val="00D84C40"/>
    <w:rsid w:val="00D84C6C"/>
    <w:rsid w:val="00D861D8"/>
    <w:rsid w:val="00D943BB"/>
    <w:rsid w:val="00DA0DFA"/>
    <w:rsid w:val="00DA2088"/>
    <w:rsid w:val="00DA4137"/>
    <w:rsid w:val="00DA4355"/>
    <w:rsid w:val="00DA537D"/>
    <w:rsid w:val="00DA5951"/>
    <w:rsid w:val="00DA60A0"/>
    <w:rsid w:val="00DA7A46"/>
    <w:rsid w:val="00DB4AD3"/>
    <w:rsid w:val="00DC2E95"/>
    <w:rsid w:val="00DC3EE9"/>
    <w:rsid w:val="00DC4A0E"/>
    <w:rsid w:val="00DC523E"/>
    <w:rsid w:val="00DC7C4C"/>
    <w:rsid w:val="00DD5991"/>
    <w:rsid w:val="00DD60BF"/>
    <w:rsid w:val="00DD6670"/>
    <w:rsid w:val="00DD6EF9"/>
    <w:rsid w:val="00DD6FEB"/>
    <w:rsid w:val="00DE0BAC"/>
    <w:rsid w:val="00DE100B"/>
    <w:rsid w:val="00DE2EFE"/>
    <w:rsid w:val="00DE38FB"/>
    <w:rsid w:val="00DE5DAE"/>
    <w:rsid w:val="00DE5FB3"/>
    <w:rsid w:val="00DE6DB6"/>
    <w:rsid w:val="00DF1491"/>
    <w:rsid w:val="00DF208B"/>
    <w:rsid w:val="00DF2EA7"/>
    <w:rsid w:val="00DF5673"/>
    <w:rsid w:val="00E02BFA"/>
    <w:rsid w:val="00E03098"/>
    <w:rsid w:val="00E036F3"/>
    <w:rsid w:val="00E03709"/>
    <w:rsid w:val="00E0654B"/>
    <w:rsid w:val="00E06671"/>
    <w:rsid w:val="00E10539"/>
    <w:rsid w:val="00E10951"/>
    <w:rsid w:val="00E11F5B"/>
    <w:rsid w:val="00E136F2"/>
    <w:rsid w:val="00E16360"/>
    <w:rsid w:val="00E17787"/>
    <w:rsid w:val="00E20945"/>
    <w:rsid w:val="00E24E2C"/>
    <w:rsid w:val="00E26B6D"/>
    <w:rsid w:val="00E27750"/>
    <w:rsid w:val="00E331F9"/>
    <w:rsid w:val="00E33A6C"/>
    <w:rsid w:val="00E350D7"/>
    <w:rsid w:val="00E408D4"/>
    <w:rsid w:val="00E415AB"/>
    <w:rsid w:val="00E43492"/>
    <w:rsid w:val="00E441F4"/>
    <w:rsid w:val="00E4578A"/>
    <w:rsid w:val="00E46488"/>
    <w:rsid w:val="00E475C9"/>
    <w:rsid w:val="00E50D2F"/>
    <w:rsid w:val="00E547AA"/>
    <w:rsid w:val="00E54FC3"/>
    <w:rsid w:val="00E5500F"/>
    <w:rsid w:val="00E56215"/>
    <w:rsid w:val="00E5669B"/>
    <w:rsid w:val="00E56BC9"/>
    <w:rsid w:val="00E56F3C"/>
    <w:rsid w:val="00E5750F"/>
    <w:rsid w:val="00E57824"/>
    <w:rsid w:val="00E57CBF"/>
    <w:rsid w:val="00E628D0"/>
    <w:rsid w:val="00E66723"/>
    <w:rsid w:val="00E73089"/>
    <w:rsid w:val="00E73732"/>
    <w:rsid w:val="00E74A53"/>
    <w:rsid w:val="00E75259"/>
    <w:rsid w:val="00E8057A"/>
    <w:rsid w:val="00E8118D"/>
    <w:rsid w:val="00E83FB6"/>
    <w:rsid w:val="00E84DD7"/>
    <w:rsid w:val="00E93D66"/>
    <w:rsid w:val="00E94A4D"/>
    <w:rsid w:val="00E94FCA"/>
    <w:rsid w:val="00EA207F"/>
    <w:rsid w:val="00EA28EF"/>
    <w:rsid w:val="00EA42D3"/>
    <w:rsid w:val="00EA59B6"/>
    <w:rsid w:val="00EA5E42"/>
    <w:rsid w:val="00EA5E6A"/>
    <w:rsid w:val="00EA6827"/>
    <w:rsid w:val="00EA6E05"/>
    <w:rsid w:val="00EB0120"/>
    <w:rsid w:val="00EB0E89"/>
    <w:rsid w:val="00EB2ECA"/>
    <w:rsid w:val="00EB3EFB"/>
    <w:rsid w:val="00EB6695"/>
    <w:rsid w:val="00EB7493"/>
    <w:rsid w:val="00EC0D27"/>
    <w:rsid w:val="00EC61FF"/>
    <w:rsid w:val="00EC793D"/>
    <w:rsid w:val="00ED09E5"/>
    <w:rsid w:val="00ED0B84"/>
    <w:rsid w:val="00ED1CCA"/>
    <w:rsid w:val="00ED355D"/>
    <w:rsid w:val="00ED498E"/>
    <w:rsid w:val="00ED57EB"/>
    <w:rsid w:val="00ED73F6"/>
    <w:rsid w:val="00EE0188"/>
    <w:rsid w:val="00EE2EF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3578"/>
    <w:rsid w:val="00F23872"/>
    <w:rsid w:val="00F24D2D"/>
    <w:rsid w:val="00F27CA1"/>
    <w:rsid w:val="00F306D4"/>
    <w:rsid w:val="00F30C74"/>
    <w:rsid w:val="00F32793"/>
    <w:rsid w:val="00F328F7"/>
    <w:rsid w:val="00F33F43"/>
    <w:rsid w:val="00F358D3"/>
    <w:rsid w:val="00F364C1"/>
    <w:rsid w:val="00F40231"/>
    <w:rsid w:val="00F42482"/>
    <w:rsid w:val="00F511D2"/>
    <w:rsid w:val="00F528E2"/>
    <w:rsid w:val="00F53A89"/>
    <w:rsid w:val="00F54A59"/>
    <w:rsid w:val="00F54BE7"/>
    <w:rsid w:val="00F56050"/>
    <w:rsid w:val="00F61910"/>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41D2"/>
    <w:rsid w:val="00F84F83"/>
    <w:rsid w:val="00F86012"/>
    <w:rsid w:val="00F86458"/>
    <w:rsid w:val="00F87F69"/>
    <w:rsid w:val="00F956D9"/>
    <w:rsid w:val="00F95A1E"/>
    <w:rsid w:val="00F95CC3"/>
    <w:rsid w:val="00F9630A"/>
    <w:rsid w:val="00F97358"/>
    <w:rsid w:val="00FA3294"/>
    <w:rsid w:val="00FA4979"/>
    <w:rsid w:val="00FB0368"/>
    <w:rsid w:val="00FB2ABC"/>
    <w:rsid w:val="00FB2AFD"/>
    <w:rsid w:val="00FB34F5"/>
    <w:rsid w:val="00FB41A7"/>
    <w:rsid w:val="00FB52B7"/>
    <w:rsid w:val="00FB6CE9"/>
    <w:rsid w:val="00FB75A7"/>
    <w:rsid w:val="00FC0510"/>
    <w:rsid w:val="00FC3D97"/>
    <w:rsid w:val="00FC6688"/>
    <w:rsid w:val="00FD0807"/>
    <w:rsid w:val="00FD1B69"/>
    <w:rsid w:val="00FD3009"/>
    <w:rsid w:val="00FE03AC"/>
    <w:rsid w:val="00FE2446"/>
    <w:rsid w:val="00FE4EB7"/>
    <w:rsid w:val="00FF006C"/>
    <w:rsid w:val="00FF54D0"/>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30">
    <w:name w:val="Body Text Indent 3"/>
    <w:basedOn w:val="a"/>
    <w:link w:val="33"/>
    <w:semiHidden/>
    <w:unhideWhenUsed/>
    <w:rsid w:val="00FB52B7"/>
    <w:pPr>
      <w:spacing w:after="120"/>
      <w:ind w:left="283"/>
    </w:pPr>
    <w:rPr>
      <w:sz w:val="16"/>
      <w:szCs w:val="16"/>
    </w:rPr>
  </w:style>
  <w:style w:type="character" w:customStyle="1" w:styleId="33">
    <w:name w:val="Основной текст с отступом 3 Знак"/>
    <w:basedOn w:val="a0"/>
    <w:link w:val="30"/>
    <w:semiHidden/>
    <w:rsid w:val="00FB52B7"/>
    <w:rPr>
      <w:sz w:val="16"/>
      <w:szCs w:val="16"/>
    </w:rPr>
  </w:style>
  <w:style w:type="paragraph" w:styleId="afe">
    <w:name w:val="endnote text"/>
    <w:basedOn w:val="a"/>
    <w:link w:val="aff"/>
    <w:uiPriority w:val="99"/>
    <w:rsid w:val="00C25434"/>
    <w:pPr>
      <w:autoSpaceDE w:val="0"/>
      <w:autoSpaceDN w:val="0"/>
    </w:pPr>
    <w:rPr>
      <w:rFonts w:eastAsiaTheme="minorEastAsia"/>
      <w:sz w:val="20"/>
      <w:szCs w:val="20"/>
    </w:rPr>
  </w:style>
  <w:style w:type="character" w:customStyle="1" w:styleId="aff">
    <w:name w:val="Текст концевой сноски Знак"/>
    <w:basedOn w:val="a0"/>
    <w:link w:val="afe"/>
    <w:uiPriority w:val="99"/>
    <w:rsid w:val="00C25434"/>
    <w:rPr>
      <w:rFonts w:eastAsiaTheme="minorEastAsia"/>
    </w:rPr>
  </w:style>
  <w:style w:type="character" w:styleId="aff0">
    <w:name w:val="endnote reference"/>
    <w:basedOn w:val="a0"/>
    <w:uiPriority w:val="99"/>
    <w:rsid w:val="00C2543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c.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6429B-E86E-45D4-B5CD-8BD89A8E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21</Pages>
  <Words>9339</Words>
  <Characters>67128</Characters>
  <Application>Microsoft Office Word</Application>
  <DocSecurity>0</DocSecurity>
  <Lines>559</Lines>
  <Paragraphs>152</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76315</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Рыморенко</cp:lastModifiedBy>
  <cp:revision>14</cp:revision>
  <cp:lastPrinted>2019-05-16T06:49:00Z</cp:lastPrinted>
  <dcterms:created xsi:type="dcterms:W3CDTF">2019-05-16T05:24:00Z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